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1BD3" w:rsidRPr="00B4774F" w:rsidRDefault="00331BD3" w:rsidP="00331BD3">
      <w:pPr>
        <w:spacing w:line="240" w:lineRule="auto"/>
        <w:jc w:val="center"/>
        <w:rPr>
          <w:rFonts w:ascii="Times New Roman" w:hAnsi="Times New Roman"/>
          <w:sz w:val="28"/>
          <w:szCs w:val="24"/>
        </w:rPr>
      </w:pPr>
      <w:r w:rsidRPr="00B4774F">
        <w:rPr>
          <w:rFonts w:ascii="Times New Roman" w:hAnsi="Times New Roman"/>
          <w:sz w:val="28"/>
          <w:szCs w:val="24"/>
        </w:rPr>
        <w:t>Областное государственное бюджетное   профессиональное образовательное учреждение  «Смоленская академия  профессионального образования» (ОГБПОУ СмолАПО  )</w:t>
      </w:r>
    </w:p>
    <w:p w:rsidR="00331BD3" w:rsidRDefault="00331BD3" w:rsidP="00331BD3">
      <w:pPr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</w:p>
    <w:p w:rsidR="00331BD3" w:rsidRPr="001F591B" w:rsidRDefault="00331BD3" w:rsidP="00331BD3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331BD3" w:rsidRPr="0087285E" w:rsidRDefault="00331BD3" w:rsidP="00331BD3">
      <w:pPr>
        <w:jc w:val="right"/>
        <w:rPr>
          <w:rFonts w:ascii="Times New Roman" w:hAnsi="Times New Roman"/>
          <w:bCs/>
          <w:sz w:val="28"/>
          <w:szCs w:val="28"/>
        </w:rPr>
      </w:pPr>
      <w:r w:rsidRPr="0087285E">
        <w:rPr>
          <w:rFonts w:ascii="Times New Roman" w:hAnsi="Times New Roman"/>
          <w:bCs/>
          <w:sz w:val="28"/>
          <w:szCs w:val="28"/>
        </w:rPr>
        <w:t>Утверждаю</w:t>
      </w:r>
    </w:p>
    <w:p w:rsidR="00331BD3" w:rsidRPr="0087285E" w:rsidRDefault="00331BD3" w:rsidP="00331BD3">
      <w:pPr>
        <w:jc w:val="right"/>
        <w:rPr>
          <w:rFonts w:ascii="Times New Roman" w:hAnsi="Times New Roman"/>
          <w:bCs/>
          <w:sz w:val="28"/>
          <w:szCs w:val="28"/>
        </w:rPr>
      </w:pPr>
      <w:r w:rsidRPr="0087285E">
        <w:rPr>
          <w:rFonts w:ascii="Times New Roman" w:hAnsi="Times New Roman"/>
          <w:bCs/>
          <w:sz w:val="28"/>
          <w:szCs w:val="28"/>
        </w:rPr>
        <w:t>Зам. директора по УМР</w:t>
      </w:r>
    </w:p>
    <w:p w:rsidR="00331BD3" w:rsidRPr="0087285E" w:rsidRDefault="00331BD3" w:rsidP="00331BD3">
      <w:pPr>
        <w:jc w:val="right"/>
        <w:rPr>
          <w:rFonts w:ascii="Times New Roman" w:hAnsi="Times New Roman"/>
          <w:bCs/>
          <w:sz w:val="28"/>
          <w:szCs w:val="28"/>
        </w:rPr>
      </w:pPr>
      <w:r w:rsidRPr="0087285E">
        <w:rPr>
          <w:rFonts w:ascii="Times New Roman" w:hAnsi="Times New Roman"/>
          <w:bCs/>
          <w:sz w:val="28"/>
          <w:szCs w:val="28"/>
        </w:rPr>
        <w:t>_____________Н.В.Судденкова</w:t>
      </w:r>
    </w:p>
    <w:p w:rsidR="00331BD3" w:rsidRPr="0087285E" w:rsidRDefault="00331BD3" w:rsidP="00331BD3">
      <w:pPr>
        <w:jc w:val="right"/>
        <w:rPr>
          <w:rFonts w:ascii="Times New Roman" w:hAnsi="Times New Roman"/>
          <w:bCs/>
          <w:sz w:val="28"/>
          <w:szCs w:val="28"/>
        </w:rPr>
      </w:pPr>
    </w:p>
    <w:p w:rsidR="00331BD3" w:rsidRPr="001F591B" w:rsidRDefault="00331BD3" w:rsidP="00331BD3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Комплект</w:t>
      </w:r>
    </w:p>
    <w:p w:rsidR="00331BD3" w:rsidRDefault="00331BD3" w:rsidP="00331BD3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контрольно-измерительныхматериалов</w:t>
      </w:r>
    </w:p>
    <w:p w:rsidR="00331BD3" w:rsidRDefault="00331BD3" w:rsidP="00331BD3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для проведения зачета </w:t>
      </w:r>
    </w:p>
    <w:p w:rsidR="00331BD3" w:rsidRPr="001F591B" w:rsidRDefault="00331BD3" w:rsidP="00331BD3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1F591B">
        <w:rPr>
          <w:rFonts w:ascii="Times New Roman" w:hAnsi="Times New Roman"/>
          <w:sz w:val="28"/>
          <w:szCs w:val="28"/>
        </w:rPr>
        <w:t>по</w:t>
      </w:r>
      <w:r>
        <w:rPr>
          <w:rFonts w:ascii="Times New Roman" w:hAnsi="Times New Roman"/>
          <w:sz w:val="28"/>
          <w:szCs w:val="28"/>
        </w:rPr>
        <w:t xml:space="preserve"> дисциплине « Технологическая оснастка»  </w:t>
      </w:r>
    </w:p>
    <w:p w:rsidR="00331BD3" w:rsidRPr="00C212A4" w:rsidRDefault="00331BD3" w:rsidP="00331BD3">
      <w:pPr>
        <w:jc w:val="center"/>
        <w:rPr>
          <w:rFonts w:ascii="Times New Roman" w:hAnsi="Times New Roman" w:cs="Times New Roman"/>
          <w:sz w:val="28"/>
          <w:szCs w:val="28"/>
        </w:rPr>
      </w:pPr>
      <w:r w:rsidRPr="00C212A4">
        <w:rPr>
          <w:rFonts w:ascii="Times New Roman" w:hAnsi="Times New Roman" w:cs="Times New Roman"/>
          <w:sz w:val="28"/>
          <w:szCs w:val="28"/>
        </w:rPr>
        <w:t>для специальности</w:t>
      </w:r>
      <w:r>
        <w:rPr>
          <w:rFonts w:ascii="Times New Roman" w:hAnsi="Times New Roman" w:cs="Times New Roman"/>
          <w:sz w:val="28"/>
          <w:szCs w:val="28"/>
        </w:rPr>
        <w:t>15.02.08</w:t>
      </w:r>
      <w:r w:rsidRPr="00C212A4">
        <w:rPr>
          <w:rFonts w:ascii="Times New Roman" w:hAnsi="Times New Roman" w:cs="Times New Roman"/>
          <w:sz w:val="28"/>
          <w:szCs w:val="28"/>
        </w:rPr>
        <w:t xml:space="preserve"> Технология машиностроения</w:t>
      </w:r>
    </w:p>
    <w:p w:rsidR="00331BD3" w:rsidRPr="001C78FC" w:rsidRDefault="00331BD3" w:rsidP="00331BD3">
      <w:pPr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331BD3" w:rsidRPr="001F591B" w:rsidRDefault="00331BD3" w:rsidP="00331BD3">
      <w:pPr>
        <w:spacing w:line="360" w:lineRule="auto"/>
        <w:jc w:val="center"/>
        <w:rPr>
          <w:rFonts w:ascii="Times New Roman" w:hAnsi="Times New Roman"/>
          <w:i/>
          <w:iCs/>
          <w:sz w:val="28"/>
          <w:szCs w:val="28"/>
        </w:rPr>
      </w:pPr>
    </w:p>
    <w:p w:rsidR="00331BD3" w:rsidRPr="001F591B" w:rsidRDefault="00331BD3" w:rsidP="00331BD3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B4774F"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sz w:val="28"/>
          <w:szCs w:val="28"/>
        </w:rPr>
        <w:t xml:space="preserve"> Углубленная подготовка)</w:t>
      </w:r>
    </w:p>
    <w:p w:rsidR="00331BD3" w:rsidRPr="001F591B" w:rsidRDefault="00331BD3" w:rsidP="00331BD3">
      <w:pPr>
        <w:spacing w:line="36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331BD3" w:rsidRPr="001F591B" w:rsidRDefault="00331BD3" w:rsidP="00331BD3">
      <w:pPr>
        <w:spacing w:line="36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331BD3" w:rsidRPr="001F591B" w:rsidRDefault="00331BD3" w:rsidP="00331BD3">
      <w:pPr>
        <w:spacing w:line="36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331BD3" w:rsidRPr="001F591B" w:rsidRDefault="00331BD3" w:rsidP="00331BD3">
      <w:pPr>
        <w:spacing w:line="36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331BD3" w:rsidRPr="001F591B" w:rsidRDefault="00331BD3" w:rsidP="00331BD3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331BD3" w:rsidRPr="001F591B" w:rsidRDefault="00331BD3" w:rsidP="00331BD3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  <w:r w:rsidRPr="001F591B">
        <w:rPr>
          <w:rFonts w:ascii="Times New Roman" w:hAnsi="Times New Roman"/>
          <w:bCs/>
          <w:sz w:val="28"/>
          <w:szCs w:val="28"/>
        </w:rPr>
        <w:t>Смоленск</w:t>
      </w:r>
      <w:r>
        <w:rPr>
          <w:rFonts w:ascii="Times New Roman" w:hAnsi="Times New Roman"/>
          <w:bCs/>
          <w:sz w:val="28"/>
          <w:szCs w:val="28"/>
        </w:rPr>
        <w:t xml:space="preserve"> 2015</w:t>
      </w:r>
    </w:p>
    <w:p w:rsidR="00331BD3" w:rsidRPr="00B4774F" w:rsidRDefault="00331BD3" w:rsidP="00331BD3">
      <w:pPr>
        <w:jc w:val="both"/>
        <w:rPr>
          <w:rFonts w:ascii="Times New Roman" w:hAnsi="Times New Roman" w:cs="Times New Roman"/>
          <w:sz w:val="28"/>
          <w:szCs w:val="28"/>
        </w:rPr>
      </w:pPr>
      <w:r w:rsidRPr="00B4774F">
        <w:rPr>
          <w:rFonts w:ascii="Times New Roman" w:hAnsi="Times New Roman" w:cs="Times New Roman"/>
          <w:sz w:val="28"/>
          <w:szCs w:val="28"/>
        </w:rPr>
        <w:t>Комплект контрольно-измерительных материалов  дисциплины  «</w:t>
      </w:r>
      <w:r>
        <w:rPr>
          <w:rFonts w:ascii="Times New Roman" w:hAnsi="Times New Roman"/>
          <w:sz w:val="28"/>
          <w:szCs w:val="28"/>
        </w:rPr>
        <w:t>Технологическая оснастка</w:t>
      </w:r>
      <w:r w:rsidRPr="00B4774F">
        <w:rPr>
          <w:rFonts w:ascii="Times New Roman" w:hAnsi="Times New Roman" w:cs="Times New Roman"/>
          <w:sz w:val="28"/>
          <w:szCs w:val="28"/>
        </w:rPr>
        <w:t>» разработан на основе программы дисциплины</w:t>
      </w:r>
      <w:r>
        <w:rPr>
          <w:rFonts w:ascii="Times New Roman" w:hAnsi="Times New Roman" w:cs="Times New Roman"/>
          <w:sz w:val="28"/>
          <w:szCs w:val="28"/>
        </w:rPr>
        <w:t>по специальности 15.02.08</w:t>
      </w:r>
      <w:r w:rsidRPr="00C212A4">
        <w:rPr>
          <w:rFonts w:ascii="Times New Roman" w:hAnsi="Times New Roman" w:cs="Times New Roman"/>
          <w:sz w:val="28"/>
          <w:szCs w:val="28"/>
        </w:rPr>
        <w:t xml:space="preserve"> Технология машиностроения </w:t>
      </w:r>
    </w:p>
    <w:p w:rsidR="00331BD3" w:rsidRPr="00B4774F" w:rsidRDefault="00331BD3" w:rsidP="00331B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31BD3" w:rsidRPr="008553F5" w:rsidRDefault="00331BD3" w:rsidP="00331BD3">
      <w:pPr>
        <w:jc w:val="both"/>
        <w:rPr>
          <w:rFonts w:ascii="Times New Roman" w:hAnsi="Times New Roman"/>
          <w:sz w:val="28"/>
          <w:szCs w:val="28"/>
        </w:rPr>
      </w:pPr>
    </w:p>
    <w:p w:rsidR="00331BD3" w:rsidRPr="00B4774F" w:rsidRDefault="00331BD3" w:rsidP="00331BD3">
      <w:pPr>
        <w:spacing w:line="240" w:lineRule="auto"/>
        <w:jc w:val="both"/>
        <w:rPr>
          <w:rFonts w:ascii="Times New Roman" w:hAnsi="Times New Roman"/>
          <w:sz w:val="28"/>
          <w:szCs w:val="24"/>
        </w:rPr>
      </w:pPr>
      <w:r w:rsidRPr="008553F5">
        <w:rPr>
          <w:rFonts w:ascii="Times New Roman" w:hAnsi="Times New Roman"/>
          <w:sz w:val="28"/>
          <w:szCs w:val="28"/>
        </w:rPr>
        <w:t xml:space="preserve">Организация разработчик: </w:t>
      </w:r>
      <w:r>
        <w:rPr>
          <w:rFonts w:ascii="Times New Roman" w:hAnsi="Times New Roman"/>
          <w:sz w:val="28"/>
          <w:szCs w:val="28"/>
        </w:rPr>
        <w:t>о</w:t>
      </w:r>
      <w:r w:rsidRPr="00B4774F">
        <w:rPr>
          <w:rFonts w:ascii="Times New Roman" w:hAnsi="Times New Roman"/>
          <w:sz w:val="28"/>
          <w:szCs w:val="24"/>
        </w:rPr>
        <w:t>бластное государственное бюджетное   профессиональное образовательное учреждение  «Смоленская академия  профессионального образования» (ОГБПОУ СмолАПО  )</w:t>
      </w:r>
    </w:p>
    <w:p w:rsidR="00331BD3" w:rsidRPr="00B4774F" w:rsidRDefault="00331BD3" w:rsidP="00331BD3">
      <w:pPr>
        <w:spacing w:line="240" w:lineRule="auto"/>
        <w:jc w:val="both"/>
        <w:rPr>
          <w:rFonts w:ascii="Times New Roman" w:hAnsi="Times New Roman"/>
          <w:sz w:val="28"/>
          <w:szCs w:val="24"/>
        </w:rPr>
      </w:pPr>
    </w:p>
    <w:p w:rsidR="00331BD3" w:rsidRPr="008553F5" w:rsidRDefault="00331BD3" w:rsidP="00331BD3">
      <w:pPr>
        <w:jc w:val="both"/>
        <w:rPr>
          <w:rFonts w:ascii="Times New Roman" w:hAnsi="Times New Roman"/>
          <w:sz w:val="28"/>
          <w:szCs w:val="28"/>
        </w:rPr>
      </w:pPr>
    </w:p>
    <w:p w:rsidR="00331BD3" w:rsidRPr="008553F5" w:rsidRDefault="00331BD3" w:rsidP="00331BD3">
      <w:pPr>
        <w:jc w:val="both"/>
        <w:rPr>
          <w:rFonts w:ascii="Times New Roman" w:hAnsi="Times New Roman"/>
          <w:sz w:val="28"/>
          <w:szCs w:val="28"/>
        </w:rPr>
      </w:pPr>
    </w:p>
    <w:p w:rsidR="00331BD3" w:rsidRPr="007003B0" w:rsidRDefault="00331BD3" w:rsidP="00331BD3">
      <w:pPr>
        <w:jc w:val="both"/>
        <w:rPr>
          <w:rFonts w:ascii="Times New Roman" w:hAnsi="Times New Roman" w:cs="Times New Roman"/>
          <w:sz w:val="28"/>
          <w:szCs w:val="28"/>
        </w:rPr>
      </w:pPr>
      <w:r w:rsidRPr="007003B0">
        <w:rPr>
          <w:rFonts w:ascii="Times New Roman" w:hAnsi="Times New Roman" w:cs="Times New Roman"/>
          <w:sz w:val="28"/>
          <w:szCs w:val="28"/>
        </w:rPr>
        <w:t>Разработчик:</w:t>
      </w:r>
      <w:r>
        <w:rPr>
          <w:rFonts w:ascii="Times New Roman" w:hAnsi="Times New Roman" w:cs="Times New Roman"/>
          <w:sz w:val="28"/>
          <w:szCs w:val="28"/>
        </w:rPr>
        <w:t>Лазарева Т.В.</w:t>
      </w:r>
      <w:r w:rsidRPr="007003B0">
        <w:rPr>
          <w:rFonts w:ascii="Times New Roman" w:hAnsi="Times New Roman" w:cs="Times New Roman"/>
          <w:sz w:val="28"/>
          <w:szCs w:val="28"/>
        </w:rPr>
        <w:t xml:space="preserve">, преподаватель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0B0E">
        <w:rPr>
          <w:rFonts w:ascii="Times New Roman" w:hAnsi="Times New Roman" w:cs="Times New Roman"/>
          <w:sz w:val="28"/>
          <w:szCs w:val="28"/>
        </w:rPr>
        <w:t>ОГБОУ СмолАПО</w:t>
      </w:r>
    </w:p>
    <w:p w:rsidR="00331BD3" w:rsidRPr="000C0B0E" w:rsidRDefault="00331BD3" w:rsidP="00331BD3">
      <w:pPr>
        <w:tabs>
          <w:tab w:val="left" w:pos="6225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0C0B0E">
        <w:rPr>
          <w:rFonts w:ascii="Times New Roman" w:hAnsi="Times New Roman" w:cs="Times New Roman"/>
          <w:sz w:val="28"/>
          <w:szCs w:val="28"/>
        </w:rPr>
        <w:t>Рассмотрено на заседании кафедры МТПиПБ</w:t>
      </w:r>
    </w:p>
    <w:p w:rsidR="00331BD3" w:rsidRPr="000C0B0E" w:rsidRDefault="00331BD3" w:rsidP="00331BD3">
      <w:pPr>
        <w:tabs>
          <w:tab w:val="left" w:pos="6225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0C0B0E">
        <w:rPr>
          <w:rFonts w:ascii="Times New Roman" w:hAnsi="Times New Roman" w:cs="Times New Roman"/>
          <w:sz w:val="28"/>
          <w:szCs w:val="28"/>
        </w:rPr>
        <w:t>Протокол № 1 от 03.09.2015 г.</w:t>
      </w:r>
    </w:p>
    <w:p w:rsidR="00331BD3" w:rsidRPr="000C0B0E" w:rsidRDefault="00331BD3" w:rsidP="00331BD3">
      <w:pPr>
        <w:tabs>
          <w:tab w:val="left" w:pos="622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331BD3" w:rsidRPr="000C0B0E" w:rsidRDefault="00331BD3" w:rsidP="00331BD3">
      <w:pPr>
        <w:tabs>
          <w:tab w:val="left" w:pos="6225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0C0B0E">
        <w:rPr>
          <w:rFonts w:ascii="Times New Roman" w:hAnsi="Times New Roman" w:cs="Times New Roman"/>
          <w:sz w:val="28"/>
          <w:szCs w:val="28"/>
        </w:rPr>
        <w:t>Рассмотрено научно-методическим советом ОГБОУ СмолАПО</w:t>
      </w:r>
    </w:p>
    <w:p w:rsidR="00331BD3" w:rsidRPr="000C0B0E" w:rsidRDefault="00331BD3" w:rsidP="00331BD3">
      <w:pPr>
        <w:tabs>
          <w:tab w:val="left" w:pos="6225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0C0B0E">
        <w:rPr>
          <w:rFonts w:ascii="Times New Roman" w:hAnsi="Times New Roman" w:cs="Times New Roman"/>
          <w:sz w:val="28"/>
          <w:szCs w:val="28"/>
        </w:rPr>
        <w:t>Протокол № 1 от 04.09.2015 г.</w:t>
      </w:r>
    </w:p>
    <w:p w:rsidR="000E3750" w:rsidRDefault="000E3750" w:rsidP="000E3750">
      <w:pPr>
        <w:tabs>
          <w:tab w:val="left" w:pos="6225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E3750" w:rsidRDefault="000E3750" w:rsidP="000E3750">
      <w:pPr>
        <w:tabs>
          <w:tab w:val="left" w:pos="6225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E3750" w:rsidRDefault="000E3750" w:rsidP="000E3750">
      <w:pPr>
        <w:tabs>
          <w:tab w:val="left" w:pos="6225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E3750" w:rsidRDefault="000E3750" w:rsidP="000E3750">
      <w:pPr>
        <w:tabs>
          <w:tab w:val="left" w:pos="6225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E3750" w:rsidRDefault="000E3750" w:rsidP="000E375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E3750" w:rsidRDefault="000E3750" w:rsidP="000E375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E3750" w:rsidRDefault="000E3750" w:rsidP="000E3750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>
        <w:rPr>
          <w:rFonts w:ascii="Times New Roman" w:hAnsi="Times New Roman"/>
          <w:b/>
          <w:bCs/>
          <w:sz w:val="28"/>
          <w:szCs w:val="28"/>
        </w:rPr>
        <w:lastRenderedPageBreak/>
        <w:t>Содержание</w:t>
      </w:r>
    </w:p>
    <w:p w:rsidR="000E3750" w:rsidRDefault="000E3750" w:rsidP="000E3750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0E3750" w:rsidRDefault="009E633E" w:rsidP="000E3750">
      <w:pPr>
        <w:pStyle w:val="21"/>
        <w:spacing w:line="240" w:lineRule="auto"/>
        <w:rPr>
          <w:noProof/>
          <w:sz w:val="28"/>
          <w:szCs w:val="28"/>
        </w:rPr>
      </w:pPr>
      <w:r w:rsidRPr="009E633E">
        <w:rPr>
          <w:b/>
          <w:bCs/>
        </w:rPr>
        <w:fldChar w:fldCharType="begin"/>
      </w:r>
      <w:r w:rsidR="000E3750">
        <w:rPr>
          <w:b/>
          <w:bCs/>
        </w:rPr>
        <w:instrText xml:space="preserve"> TOC \o "1-3" \h \z \u </w:instrText>
      </w:r>
      <w:r w:rsidRPr="009E633E">
        <w:rPr>
          <w:b/>
          <w:bCs/>
        </w:rPr>
        <w:fldChar w:fldCharType="separate"/>
      </w:r>
      <w:hyperlink r:id="rId8" w:anchor="_Toc372273014" w:history="1">
        <w:r w:rsidR="000E3750">
          <w:rPr>
            <w:rStyle w:val="a3"/>
            <w:noProof/>
            <w:sz w:val="28"/>
            <w:szCs w:val="28"/>
          </w:rPr>
          <w:t>1. Паспорт комплекта контрольно-измерительных материалов</w:t>
        </w:r>
        <w:r w:rsidR="000E3750">
          <w:rPr>
            <w:rStyle w:val="a3"/>
            <w:noProof/>
            <w:webHidden/>
            <w:sz w:val="28"/>
            <w:szCs w:val="28"/>
          </w:rPr>
          <w:tab/>
        </w:r>
      </w:hyperlink>
      <w:r w:rsidR="00A3294D">
        <w:rPr>
          <w:rStyle w:val="a3"/>
          <w:noProof/>
          <w:sz w:val="28"/>
          <w:szCs w:val="28"/>
        </w:rPr>
        <w:t>4</w:t>
      </w:r>
    </w:p>
    <w:p w:rsidR="000E3750" w:rsidRDefault="009E633E" w:rsidP="000E3750">
      <w:pPr>
        <w:pStyle w:val="21"/>
        <w:spacing w:line="240" w:lineRule="auto"/>
        <w:rPr>
          <w:rFonts w:eastAsia="Times New Roman"/>
          <w:noProof/>
          <w:sz w:val="28"/>
          <w:szCs w:val="28"/>
        </w:rPr>
      </w:pPr>
      <w:hyperlink r:id="rId9" w:anchor="_Toc372273015" w:history="1">
        <w:r w:rsidR="000E3750">
          <w:rPr>
            <w:rStyle w:val="a3"/>
            <w:noProof/>
            <w:sz w:val="28"/>
            <w:szCs w:val="28"/>
          </w:rPr>
          <w:t>1.1. Область применения</w:t>
        </w:r>
        <w:r w:rsidR="000E3750">
          <w:rPr>
            <w:rStyle w:val="a3"/>
            <w:noProof/>
            <w:webHidden/>
            <w:sz w:val="28"/>
            <w:szCs w:val="28"/>
          </w:rPr>
          <w:tab/>
        </w:r>
      </w:hyperlink>
      <w:r w:rsidR="00A3294D">
        <w:rPr>
          <w:rStyle w:val="a3"/>
          <w:noProof/>
          <w:sz w:val="28"/>
          <w:szCs w:val="28"/>
        </w:rPr>
        <w:t>4</w:t>
      </w:r>
    </w:p>
    <w:p w:rsidR="000E3750" w:rsidRDefault="009E633E" w:rsidP="000E3750">
      <w:pPr>
        <w:pStyle w:val="21"/>
        <w:spacing w:line="240" w:lineRule="auto"/>
        <w:rPr>
          <w:rStyle w:val="a3"/>
        </w:rPr>
      </w:pPr>
      <w:hyperlink r:id="rId10" w:anchor="_Toc372273016" w:history="1">
        <w:r w:rsidR="000E3750">
          <w:rPr>
            <w:rStyle w:val="a3"/>
            <w:noProof/>
            <w:sz w:val="28"/>
            <w:szCs w:val="28"/>
          </w:rPr>
          <w:t>1.2.Система контроля и оценки освоения программы  учебной дисциплины</w:t>
        </w:r>
        <w:r w:rsidR="00A3294D">
          <w:rPr>
            <w:rStyle w:val="a3"/>
            <w:noProof/>
            <w:sz w:val="28"/>
            <w:szCs w:val="28"/>
          </w:rPr>
          <w:t>5</w:t>
        </w:r>
        <w:r w:rsidR="000E3750">
          <w:rPr>
            <w:rStyle w:val="a3"/>
            <w:noProof/>
            <w:webHidden/>
            <w:sz w:val="28"/>
            <w:szCs w:val="28"/>
          </w:rPr>
          <w:tab/>
        </w:r>
      </w:hyperlink>
    </w:p>
    <w:p w:rsidR="000E3750" w:rsidRDefault="009E633E" w:rsidP="000E3750">
      <w:pPr>
        <w:pStyle w:val="21"/>
        <w:spacing w:line="240" w:lineRule="auto"/>
      </w:pPr>
      <w:hyperlink r:id="rId11" w:anchor="_Toc372273017" w:history="1">
        <w:r w:rsidR="000E3750">
          <w:rPr>
            <w:rStyle w:val="a3"/>
            <w:noProof/>
            <w:sz w:val="28"/>
            <w:szCs w:val="28"/>
          </w:rPr>
          <w:t>1.3.</w:t>
        </w:r>
        <w:r w:rsidR="000E3750">
          <w:rPr>
            <w:rStyle w:val="a3"/>
            <w:rFonts w:eastAsia="Times New Roman"/>
            <w:noProof/>
            <w:sz w:val="28"/>
            <w:szCs w:val="28"/>
          </w:rPr>
          <w:tab/>
        </w:r>
        <w:r w:rsidR="000E3750">
          <w:rPr>
            <w:rStyle w:val="a3"/>
            <w:noProof/>
            <w:sz w:val="28"/>
            <w:szCs w:val="28"/>
          </w:rPr>
          <w:t>Организация контроля и оценки освоения программы учебной дисциплины</w:t>
        </w:r>
        <w:r w:rsidR="000E3750">
          <w:rPr>
            <w:rStyle w:val="a3"/>
            <w:noProof/>
            <w:webHidden/>
            <w:sz w:val="28"/>
            <w:szCs w:val="28"/>
          </w:rPr>
          <w:tab/>
        </w:r>
      </w:hyperlink>
      <w:r w:rsidR="00A3294D">
        <w:rPr>
          <w:rStyle w:val="a3"/>
          <w:noProof/>
          <w:sz w:val="28"/>
          <w:szCs w:val="28"/>
        </w:rPr>
        <w:t>5</w:t>
      </w:r>
    </w:p>
    <w:p w:rsidR="000E3750" w:rsidRDefault="000E3750" w:rsidP="000E3750">
      <w:pPr>
        <w:pStyle w:val="21"/>
        <w:spacing w:line="240" w:lineRule="auto"/>
        <w:rPr>
          <w:noProof/>
          <w:sz w:val="28"/>
          <w:szCs w:val="28"/>
        </w:rPr>
      </w:pPr>
    </w:p>
    <w:p w:rsidR="000E3750" w:rsidRDefault="009E633E" w:rsidP="000E3750">
      <w:pPr>
        <w:pStyle w:val="21"/>
        <w:spacing w:line="240" w:lineRule="auto"/>
        <w:rPr>
          <w:rStyle w:val="a3"/>
          <w:noProof/>
          <w:sz w:val="28"/>
          <w:szCs w:val="28"/>
        </w:rPr>
      </w:pPr>
      <w:hyperlink r:id="rId12" w:anchor="_Toc372273018" w:history="1">
        <w:r w:rsidR="000E3750">
          <w:rPr>
            <w:rStyle w:val="a3"/>
            <w:noProof/>
            <w:sz w:val="28"/>
            <w:szCs w:val="28"/>
          </w:rPr>
          <w:t>2. Комплект контрольно-измерительных материалов для оценки освоенных умений и усвоенных знаний учебной дисциплины</w:t>
        </w:r>
        <w:r w:rsidR="000E3750">
          <w:rPr>
            <w:rStyle w:val="a3"/>
            <w:noProof/>
            <w:webHidden/>
            <w:sz w:val="28"/>
            <w:szCs w:val="28"/>
          </w:rPr>
          <w:tab/>
        </w:r>
      </w:hyperlink>
      <w:r w:rsidR="00A3294D">
        <w:rPr>
          <w:rStyle w:val="a3"/>
          <w:noProof/>
          <w:sz w:val="28"/>
          <w:szCs w:val="28"/>
        </w:rPr>
        <w:t>6</w:t>
      </w:r>
    </w:p>
    <w:p w:rsidR="00E6450B" w:rsidRDefault="00E6450B" w:rsidP="00E6450B">
      <w:pPr>
        <w:ind w:firstLine="284"/>
      </w:pPr>
    </w:p>
    <w:p w:rsidR="00E6450B" w:rsidRDefault="00E6450B" w:rsidP="00E6450B">
      <w:pPr>
        <w:ind w:firstLine="284"/>
        <w:rPr>
          <w:rFonts w:ascii="Times New Roman" w:hAnsi="Times New Roman" w:cs="Times New Roman"/>
          <w:sz w:val="28"/>
          <w:szCs w:val="28"/>
          <w:u w:val="single"/>
        </w:rPr>
      </w:pPr>
      <w:r w:rsidRPr="00E6450B">
        <w:rPr>
          <w:rFonts w:ascii="Times New Roman" w:hAnsi="Times New Roman" w:cs="Times New Roman"/>
          <w:sz w:val="28"/>
          <w:szCs w:val="28"/>
        </w:rPr>
        <w:t>Приложение 1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</w:t>
      </w:r>
      <w:r w:rsidR="00A3294D">
        <w:rPr>
          <w:rFonts w:ascii="Times New Roman" w:hAnsi="Times New Roman" w:cs="Times New Roman"/>
          <w:sz w:val="28"/>
          <w:szCs w:val="28"/>
        </w:rPr>
        <w:t>..</w:t>
      </w:r>
      <w:r w:rsidR="00D44791">
        <w:rPr>
          <w:rFonts w:ascii="Times New Roman" w:hAnsi="Times New Roman" w:cs="Times New Roman"/>
          <w:sz w:val="28"/>
          <w:szCs w:val="28"/>
          <w:u w:val="single"/>
        </w:rPr>
        <w:t>9</w:t>
      </w:r>
    </w:p>
    <w:p w:rsidR="003D0EAB" w:rsidRDefault="003D0EAB" w:rsidP="003D0EAB">
      <w:pPr>
        <w:ind w:firstLine="284"/>
        <w:rPr>
          <w:rFonts w:ascii="Times New Roman" w:hAnsi="Times New Roman" w:cs="Times New Roman"/>
          <w:sz w:val="28"/>
          <w:szCs w:val="28"/>
          <w:u w:val="single"/>
        </w:rPr>
      </w:pPr>
      <w:r w:rsidRPr="00E6450B">
        <w:rPr>
          <w:rFonts w:ascii="Times New Roman" w:hAnsi="Times New Roman" w:cs="Times New Roman"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2…………………………………………………………………..</w:t>
      </w:r>
      <w:r>
        <w:rPr>
          <w:rFonts w:ascii="Times New Roman" w:hAnsi="Times New Roman" w:cs="Times New Roman"/>
          <w:sz w:val="28"/>
          <w:szCs w:val="28"/>
          <w:u w:val="single"/>
        </w:rPr>
        <w:t>26</w:t>
      </w:r>
      <w:bookmarkStart w:id="0" w:name="_GoBack"/>
      <w:bookmarkEnd w:id="0"/>
    </w:p>
    <w:p w:rsidR="003D0EAB" w:rsidRPr="00E6450B" w:rsidRDefault="003D0EAB" w:rsidP="00E6450B">
      <w:pPr>
        <w:ind w:firstLine="284"/>
        <w:rPr>
          <w:rFonts w:ascii="Times New Roman" w:hAnsi="Times New Roman" w:cs="Times New Roman"/>
          <w:sz w:val="28"/>
          <w:szCs w:val="28"/>
        </w:rPr>
      </w:pPr>
    </w:p>
    <w:p w:rsidR="000E3750" w:rsidRDefault="000E3750" w:rsidP="000E3750">
      <w:pPr>
        <w:pStyle w:val="21"/>
        <w:spacing w:line="240" w:lineRule="auto"/>
        <w:rPr>
          <w:noProof/>
        </w:rPr>
      </w:pPr>
    </w:p>
    <w:p w:rsidR="000E3750" w:rsidRDefault="009E633E" w:rsidP="000E3750">
      <w:pPr>
        <w:pStyle w:val="11"/>
        <w:spacing w:line="276" w:lineRule="auto"/>
      </w:pPr>
      <w:r>
        <w:rPr>
          <w:bCs/>
        </w:rPr>
        <w:fldChar w:fldCharType="end"/>
      </w:r>
      <w:r w:rsidR="000E3750">
        <w:br w:type="page"/>
      </w:r>
      <w:bookmarkStart w:id="1" w:name="_Toc372273014"/>
      <w:r w:rsidR="000E3750">
        <w:t>I. Паспорт комплекта контрольно-измерительных материалов</w:t>
      </w:r>
      <w:bookmarkEnd w:id="1"/>
    </w:p>
    <w:p w:rsidR="000E3750" w:rsidRDefault="000E3750" w:rsidP="000E3750">
      <w:pPr>
        <w:pStyle w:val="2"/>
        <w:spacing w:before="0" w:after="0" w:line="276" w:lineRule="auto"/>
        <w:ind w:firstLine="567"/>
        <w:rPr>
          <w:rFonts w:ascii="Times New Roman" w:hAnsi="Times New Roman"/>
          <w:i w:val="0"/>
          <w:iCs w:val="0"/>
        </w:rPr>
      </w:pPr>
      <w:bookmarkStart w:id="2" w:name="_Toc372273015"/>
      <w:r>
        <w:rPr>
          <w:rFonts w:ascii="Times New Roman" w:hAnsi="Times New Roman"/>
          <w:i w:val="0"/>
          <w:iCs w:val="0"/>
        </w:rPr>
        <w:t>1.1. Область применения</w:t>
      </w:r>
      <w:bookmarkEnd w:id="2"/>
    </w:p>
    <w:p w:rsidR="002558F7" w:rsidRPr="002558F7" w:rsidRDefault="000E3750" w:rsidP="000367DE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Комплект контрольно-измерительных материалов предназначен для проверки результатов освоения учебной дисциплины </w:t>
      </w:r>
      <w:r w:rsidR="00331BD3">
        <w:rPr>
          <w:rFonts w:ascii="Times New Roman" w:hAnsi="Times New Roman"/>
          <w:sz w:val="28"/>
          <w:szCs w:val="28"/>
        </w:rPr>
        <w:t>Технологическая оснастка</w:t>
      </w:r>
      <w:r>
        <w:rPr>
          <w:rFonts w:ascii="Times New Roman" w:hAnsi="Times New Roman"/>
          <w:sz w:val="28"/>
          <w:szCs w:val="28"/>
        </w:rPr>
        <w:t xml:space="preserve"> по специальности  </w:t>
      </w:r>
      <w:r w:rsidR="00331BD3">
        <w:rPr>
          <w:rFonts w:ascii="Times New Roman" w:hAnsi="Times New Roman"/>
          <w:sz w:val="28"/>
          <w:szCs w:val="28"/>
        </w:rPr>
        <w:t>15.02.08</w:t>
      </w:r>
      <w:r w:rsidR="002558F7" w:rsidRPr="002558F7">
        <w:rPr>
          <w:rFonts w:ascii="Times New Roman" w:hAnsi="Times New Roman"/>
          <w:sz w:val="28"/>
          <w:szCs w:val="28"/>
        </w:rPr>
        <w:t xml:space="preserve"> Технология </w:t>
      </w:r>
      <w:r w:rsidR="00331BD3">
        <w:rPr>
          <w:rFonts w:ascii="Times New Roman" w:hAnsi="Times New Roman"/>
          <w:sz w:val="28"/>
          <w:szCs w:val="28"/>
        </w:rPr>
        <w:t>машиностроения</w:t>
      </w:r>
    </w:p>
    <w:p w:rsidR="000E3750" w:rsidRDefault="000E3750" w:rsidP="000E375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Комплект контрольно-измерительных материалов позволяет оценивать: освоенные умения и усвоенные знания</w:t>
      </w:r>
    </w:p>
    <w:p w:rsidR="002558F7" w:rsidRDefault="002558F7" w:rsidP="000E375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/>
        <w:jc w:val="both"/>
        <w:rPr>
          <w:rFonts w:ascii="Times New Roman" w:hAnsi="Times New Roman"/>
          <w:sz w:val="28"/>
          <w:szCs w:val="28"/>
        </w:rPr>
      </w:pPr>
    </w:p>
    <w:tbl>
      <w:tblPr>
        <w:tblpPr w:leftFromText="180" w:rightFromText="180" w:vertAnchor="text" w:tblpY="1"/>
        <w:tblOverlap w:val="never"/>
        <w:tblW w:w="470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927"/>
        <w:gridCol w:w="4348"/>
      </w:tblGrid>
      <w:tr w:rsidR="000E3750" w:rsidRPr="00331BD3" w:rsidTr="002558F7">
        <w:tc>
          <w:tcPr>
            <w:tcW w:w="26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3750" w:rsidRPr="00331BD3" w:rsidRDefault="000E3750" w:rsidP="002558F7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31BD3">
              <w:rPr>
                <w:rFonts w:ascii="Times New Roman" w:hAnsi="Times New Roman"/>
                <w:b/>
                <w:bCs/>
                <w:sz w:val="24"/>
                <w:szCs w:val="24"/>
              </w:rPr>
              <w:t>Освоенные умения, усвоенные знания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3750" w:rsidRPr="00331BD3" w:rsidRDefault="000E3750" w:rsidP="002558F7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31BD3">
              <w:rPr>
                <w:rFonts w:ascii="Times New Roman" w:hAnsi="Times New Roman"/>
                <w:b/>
                <w:bCs/>
                <w:sz w:val="24"/>
                <w:szCs w:val="24"/>
              </w:rPr>
              <w:t>Показатели оценки результата</w:t>
            </w:r>
          </w:p>
        </w:tc>
      </w:tr>
      <w:tr w:rsidR="000E3750" w:rsidRPr="00331BD3" w:rsidTr="002558F7">
        <w:tc>
          <w:tcPr>
            <w:tcW w:w="26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3750" w:rsidRPr="00331BD3" w:rsidRDefault="000E3750" w:rsidP="002558F7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31BD3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3750" w:rsidRPr="00331BD3" w:rsidRDefault="000E3750" w:rsidP="002558F7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31BD3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0E3750" w:rsidRPr="00331BD3" w:rsidTr="002558F7">
        <w:trPr>
          <w:trHeight w:val="407"/>
        </w:trPr>
        <w:tc>
          <w:tcPr>
            <w:tcW w:w="26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3750" w:rsidRPr="00331BD3" w:rsidRDefault="000E3750" w:rsidP="002558F7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31BD3">
              <w:rPr>
                <w:rFonts w:ascii="Times New Roman" w:hAnsi="Times New Roman"/>
                <w:b/>
                <w:bCs/>
                <w:sz w:val="24"/>
                <w:szCs w:val="24"/>
              </w:rPr>
              <w:t>Освоенные умения:</w:t>
            </w:r>
          </w:p>
          <w:p w:rsidR="002558F7" w:rsidRPr="00331BD3" w:rsidRDefault="002558F7" w:rsidP="002558F7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750" w:rsidRPr="00331BD3" w:rsidRDefault="000E3750" w:rsidP="002558F7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2D2BDE" w:rsidRPr="00331BD3" w:rsidTr="005820E5">
        <w:trPr>
          <w:trHeight w:val="407"/>
        </w:trPr>
        <w:tc>
          <w:tcPr>
            <w:tcW w:w="26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BDE" w:rsidRPr="00331BD3" w:rsidRDefault="00331BD3" w:rsidP="00B261AE">
            <w:pPr>
              <w:pStyle w:val="7"/>
              <w:keepNext/>
              <w:keepLines/>
              <w:widowControl/>
              <w:numPr>
                <w:ilvl w:val="0"/>
                <w:numId w:val="5"/>
              </w:numPr>
              <w:shd w:val="clear" w:color="auto" w:fill="auto"/>
              <w:spacing w:before="0"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331BD3">
              <w:rPr>
                <w:sz w:val="24"/>
                <w:szCs w:val="24"/>
              </w:rPr>
              <w:t>осуществлять рациональный выбор станочных приспособлений для обеспечения требуемой точности обработки</w:t>
            </w:r>
            <w:r w:rsidRPr="00331BD3">
              <w:rPr>
                <w:color w:val="000000"/>
                <w:sz w:val="24"/>
                <w:szCs w:val="24"/>
              </w:rPr>
              <w:t xml:space="preserve"> </w:t>
            </w:r>
            <w:r w:rsidR="00B261AE" w:rsidRPr="00331BD3">
              <w:rPr>
                <w:color w:val="000000"/>
                <w:sz w:val="24"/>
                <w:szCs w:val="24"/>
              </w:rPr>
              <w:t>;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61AE" w:rsidRPr="00331BD3" w:rsidRDefault="00B261AE" w:rsidP="00B261AE">
            <w:pPr>
              <w:pStyle w:val="7"/>
              <w:keepNext/>
              <w:keepLines/>
              <w:widowControl/>
              <w:numPr>
                <w:ilvl w:val="0"/>
                <w:numId w:val="5"/>
              </w:numPr>
              <w:shd w:val="clear" w:color="auto" w:fill="auto"/>
              <w:spacing w:before="0"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331BD3">
              <w:rPr>
                <w:color w:val="000000"/>
                <w:sz w:val="24"/>
                <w:szCs w:val="24"/>
              </w:rPr>
              <w:t xml:space="preserve">точность соблюдения алгоритма </w:t>
            </w:r>
            <w:r w:rsidR="00331BD3" w:rsidRPr="00331BD3">
              <w:rPr>
                <w:color w:val="000000"/>
                <w:sz w:val="24"/>
                <w:szCs w:val="24"/>
              </w:rPr>
              <w:t>рационального выбора станочных приспособлений</w:t>
            </w:r>
            <w:r w:rsidRPr="00331BD3">
              <w:rPr>
                <w:color w:val="000000"/>
                <w:sz w:val="24"/>
                <w:szCs w:val="24"/>
              </w:rPr>
              <w:t xml:space="preserve"> для проектирования; </w:t>
            </w:r>
          </w:p>
          <w:p w:rsidR="002D2BDE" w:rsidRPr="00331BD3" w:rsidRDefault="002D2BDE" w:rsidP="00331BD3">
            <w:pPr>
              <w:pStyle w:val="7"/>
              <w:keepNext/>
              <w:keepLines/>
              <w:widowControl/>
              <w:shd w:val="clear" w:color="auto" w:fill="auto"/>
              <w:spacing w:before="0" w:after="0" w:line="240" w:lineRule="auto"/>
              <w:ind w:left="720"/>
              <w:jc w:val="both"/>
              <w:rPr>
                <w:color w:val="000000"/>
                <w:sz w:val="24"/>
                <w:szCs w:val="24"/>
              </w:rPr>
            </w:pPr>
          </w:p>
        </w:tc>
      </w:tr>
      <w:tr w:rsidR="002D2BDE" w:rsidRPr="00331BD3" w:rsidTr="005820E5">
        <w:trPr>
          <w:trHeight w:val="407"/>
        </w:trPr>
        <w:tc>
          <w:tcPr>
            <w:tcW w:w="26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BDE" w:rsidRPr="00331BD3" w:rsidRDefault="00331BD3" w:rsidP="00B261AE">
            <w:pPr>
              <w:pStyle w:val="7"/>
              <w:keepNext/>
              <w:keepLines/>
              <w:widowControl/>
              <w:numPr>
                <w:ilvl w:val="0"/>
                <w:numId w:val="5"/>
              </w:numPr>
              <w:shd w:val="clear" w:color="auto" w:fill="auto"/>
              <w:spacing w:before="0"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331BD3">
              <w:rPr>
                <w:sz w:val="24"/>
                <w:szCs w:val="24"/>
              </w:rPr>
              <w:t>составлять технические задания на  проектирование технологической оснастки</w:t>
            </w:r>
            <w:r w:rsidRPr="00331BD3">
              <w:rPr>
                <w:color w:val="000000"/>
                <w:sz w:val="24"/>
                <w:szCs w:val="24"/>
              </w:rPr>
              <w:t xml:space="preserve"> </w:t>
            </w:r>
            <w:r w:rsidR="00B261AE" w:rsidRPr="00331BD3">
              <w:rPr>
                <w:color w:val="000000"/>
                <w:sz w:val="24"/>
                <w:szCs w:val="24"/>
              </w:rPr>
              <w:t>;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BDE" w:rsidRPr="00331BD3" w:rsidRDefault="00B261AE" w:rsidP="00331BD3">
            <w:pPr>
              <w:pStyle w:val="7"/>
              <w:keepNext/>
              <w:keepLines/>
              <w:widowControl/>
              <w:numPr>
                <w:ilvl w:val="0"/>
                <w:numId w:val="5"/>
              </w:numPr>
              <w:shd w:val="clear" w:color="auto" w:fill="auto"/>
              <w:spacing w:before="0"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331BD3">
              <w:rPr>
                <w:color w:val="000000"/>
                <w:sz w:val="24"/>
                <w:szCs w:val="24"/>
              </w:rPr>
              <w:t xml:space="preserve">точно </w:t>
            </w:r>
            <w:r w:rsidR="00331BD3" w:rsidRPr="00331BD3">
              <w:rPr>
                <w:color w:val="000000"/>
                <w:sz w:val="24"/>
                <w:szCs w:val="24"/>
              </w:rPr>
              <w:t>разрабатывает техническое задание на проектирование оснастки</w:t>
            </w:r>
          </w:p>
        </w:tc>
      </w:tr>
      <w:tr w:rsidR="000367DE" w:rsidRPr="00331BD3" w:rsidTr="002558F7">
        <w:trPr>
          <w:trHeight w:val="546"/>
        </w:trPr>
        <w:tc>
          <w:tcPr>
            <w:tcW w:w="26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67DE" w:rsidRPr="00331BD3" w:rsidRDefault="000367DE" w:rsidP="000367DE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31BD3">
              <w:rPr>
                <w:rFonts w:ascii="Times New Roman" w:hAnsi="Times New Roman"/>
                <w:b/>
                <w:bCs/>
                <w:sz w:val="24"/>
                <w:szCs w:val="24"/>
              </w:rPr>
              <w:t>Усвоенные знания: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67DE" w:rsidRPr="00331BD3" w:rsidRDefault="000367DE" w:rsidP="000367DE">
            <w:pPr>
              <w:spacing w:after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B261AE" w:rsidRPr="00331BD3" w:rsidTr="005820E5">
        <w:trPr>
          <w:trHeight w:val="546"/>
        </w:trPr>
        <w:tc>
          <w:tcPr>
            <w:tcW w:w="26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61AE" w:rsidRPr="00331BD3" w:rsidRDefault="00331BD3" w:rsidP="00B261AE">
            <w:pPr>
              <w:pStyle w:val="7"/>
              <w:keepNext/>
              <w:keepLines/>
              <w:widowControl/>
              <w:numPr>
                <w:ilvl w:val="0"/>
                <w:numId w:val="5"/>
              </w:numPr>
              <w:shd w:val="clear" w:color="auto" w:fill="auto"/>
              <w:spacing w:before="0"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331BD3">
              <w:rPr>
                <w:sz w:val="24"/>
                <w:szCs w:val="24"/>
              </w:rPr>
              <w:t>назначение, устройство и область применения станочных приспособлений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61AE" w:rsidRPr="00331BD3" w:rsidRDefault="00B261AE" w:rsidP="00331BD3">
            <w:pPr>
              <w:pStyle w:val="Default"/>
              <w:numPr>
                <w:ilvl w:val="0"/>
                <w:numId w:val="5"/>
              </w:numPr>
              <w:jc w:val="both"/>
            </w:pPr>
            <w:r w:rsidRPr="00331BD3">
              <w:t xml:space="preserve">грамотно классифицирует </w:t>
            </w:r>
            <w:r w:rsidR="00331BD3" w:rsidRPr="00331BD3">
              <w:t>станочные приспособления и их устройство</w:t>
            </w:r>
            <w:r w:rsidRPr="00331BD3">
              <w:t xml:space="preserve"> </w:t>
            </w:r>
          </w:p>
        </w:tc>
      </w:tr>
      <w:tr w:rsidR="00B261AE" w:rsidRPr="00331BD3" w:rsidTr="005820E5">
        <w:trPr>
          <w:trHeight w:val="546"/>
        </w:trPr>
        <w:tc>
          <w:tcPr>
            <w:tcW w:w="26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61AE" w:rsidRPr="00331BD3" w:rsidRDefault="00331BD3" w:rsidP="00B261AE">
            <w:pPr>
              <w:pStyle w:val="7"/>
              <w:keepNext/>
              <w:keepLines/>
              <w:widowControl/>
              <w:numPr>
                <w:ilvl w:val="0"/>
                <w:numId w:val="5"/>
              </w:numPr>
              <w:shd w:val="clear" w:color="auto" w:fill="auto"/>
              <w:spacing w:before="0"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331BD3">
              <w:rPr>
                <w:sz w:val="24"/>
                <w:szCs w:val="24"/>
              </w:rPr>
              <w:t>схемы и погрешность базирования заготовок в приспос</w:t>
            </w:r>
            <w:r w:rsidR="00B261AE" w:rsidRPr="00331BD3">
              <w:rPr>
                <w:color w:val="000000"/>
                <w:sz w:val="24"/>
                <w:szCs w:val="24"/>
              </w:rPr>
              <w:t>;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61AE" w:rsidRPr="00331BD3" w:rsidRDefault="00B261AE" w:rsidP="00331BD3">
            <w:pPr>
              <w:pStyle w:val="Default"/>
              <w:numPr>
                <w:ilvl w:val="0"/>
                <w:numId w:val="5"/>
              </w:numPr>
              <w:jc w:val="both"/>
            </w:pPr>
            <w:r w:rsidRPr="00331BD3">
              <w:t xml:space="preserve">точно </w:t>
            </w:r>
            <w:r w:rsidR="00331BD3" w:rsidRPr="00331BD3">
              <w:t>разрабатывает схемы базирования и определяет погрешноть базирования заготовок</w:t>
            </w:r>
          </w:p>
        </w:tc>
      </w:tr>
      <w:tr w:rsidR="00B261AE" w:rsidRPr="00331BD3" w:rsidTr="005820E5">
        <w:trPr>
          <w:trHeight w:val="546"/>
        </w:trPr>
        <w:tc>
          <w:tcPr>
            <w:tcW w:w="26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61AE" w:rsidRPr="00331BD3" w:rsidRDefault="00331BD3" w:rsidP="00B261AE">
            <w:pPr>
              <w:pStyle w:val="7"/>
              <w:keepNext/>
              <w:keepLines/>
              <w:widowControl/>
              <w:numPr>
                <w:ilvl w:val="0"/>
                <w:numId w:val="5"/>
              </w:numPr>
              <w:shd w:val="clear" w:color="auto" w:fill="auto"/>
              <w:spacing w:before="0"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331BD3">
              <w:rPr>
                <w:sz w:val="24"/>
                <w:szCs w:val="24"/>
              </w:rPr>
              <w:t>приспособления для станков с ЧПУ и обрабатывающих центров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61AE" w:rsidRPr="00331BD3" w:rsidRDefault="00B261AE" w:rsidP="00331BD3">
            <w:pPr>
              <w:pStyle w:val="Default"/>
              <w:numPr>
                <w:ilvl w:val="0"/>
                <w:numId w:val="5"/>
              </w:numPr>
              <w:jc w:val="both"/>
            </w:pPr>
            <w:r w:rsidRPr="00331BD3">
              <w:t xml:space="preserve">грамотно </w:t>
            </w:r>
            <w:r w:rsidR="00331BD3" w:rsidRPr="00331BD3">
              <w:t>выбирает  приспособления для станков с ЧПУ и обрабатывающих центров</w:t>
            </w:r>
          </w:p>
        </w:tc>
      </w:tr>
    </w:tbl>
    <w:p w:rsidR="000E3750" w:rsidRDefault="002558F7" w:rsidP="000E375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br w:type="textWrapping" w:clear="all"/>
      </w:r>
    </w:p>
    <w:p w:rsidR="000E3750" w:rsidRDefault="000E3750" w:rsidP="000E3750">
      <w:pPr>
        <w:pStyle w:val="2"/>
        <w:numPr>
          <w:ilvl w:val="1"/>
          <w:numId w:val="1"/>
        </w:numPr>
        <w:spacing w:before="0" w:after="0" w:line="276" w:lineRule="auto"/>
        <w:ind w:left="0" w:firstLine="567"/>
        <w:jc w:val="both"/>
        <w:rPr>
          <w:rFonts w:ascii="Times New Roman" w:hAnsi="Times New Roman"/>
          <w:i w:val="0"/>
          <w:iCs w:val="0"/>
        </w:rPr>
      </w:pPr>
      <w:bookmarkStart w:id="3" w:name="_Toc372273016"/>
      <w:r>
        <w:rPr>
          <w:rFonts w:ascii="Times New Roman" w:hAnsi="Times New Roman"/>
          <w:i w:val="0"/>
          <w:iCs w:val="0"/>
        </w:rPr>
        <w:t xml:space="preserve">Система контроля и оценки освоения программы учебной дисциплины </w:t>
      </w:r>
      <w:bookmarkEnd w:id="3"/>
    </w:p>
    <w:p w:rsidR="000E3750" w:rsidRDefault="000E3750" w:rsidP="000E3750">
      <w:pPr>
        <w:pStyle w:val="ConsTitle"/>
        <w:widowControl/>
        <w:spacing w:line="276" w:lineRule="auto"/>
        <w:ind w:right="0"/>
        <w:jc w:val="both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sz w:val="28"/>
          <w:szCs w:val="28"/>
        </w:rPr>
        <w:tab/>
        <w:t xml:space="preserve">Предметом оценки учебной </w:t>
      </w:r>
      <w:r>
        <w:rPr>
          <w:rFonts w:ascii="Times New Roman" w:hAnsi="Times New Roman" w:cs="Times New Roman"/>
          <w:b w:val="0"/>
          <w:iCs/>
          <w:sz w:val="28"/>
          <w:szCs w:val="28"/>
        </w:rPr>
        <w:t>дисциплины являются освоенные умения и усвоенные знания обучающихся.</w:t>
      </w:r>
    </w:p>
    <w:p w:rsidR="000E3750" w:rsidRDefault="000E3750" w:rsidP="000E3750">
      <w:pPr>
        <w:spacing w:after="0"/>
        <w:ind w:firstLine="426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Текущий контроль освоения программы учебной дисциплины проводится в пределах учебного времени, отведенного на ее изучение, с использованием таких методов как выполнение самостоятельных и  контрольных работ,  тестов, проведение  устного опроса, выполнение практических  и лабораторных работ.</w:t>
      </w:r>
    </w:p>
    <w:p w:rsidR="000E3750" w:rsidRDefault="000E3750" w:rsidP="000E3750">
      <w:pPr>
        <w:pStyle w:val="ConsTitle"/>
        <w:widowControl/>
        <w:spacing w:line="276" w:lineRule="auto"/>
        <w:ind w:right="0"/>
        <w:jc w:val="both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iCs/>
          <w:sz w:val="28"/>
          <w:szCs w:val="28"/>
        </w:rPr>
        <w:tab/>
        <w:t xml:space="preserve">Оценка освоения программы учебной дисциплины проводится в соответствии с </w:t>
      </w:r>
      <w:r>
        <w:rPr>
          <w:rFonts w:ascii="Times New Roman" w:hAnsi="Times New Roman" w:cs="Times New Roman"/>
          <w:b w:val="0"/>
          <w:sz w:val="28"/>
          <w:szCs w:val="28"/>
        </w:rPr>
        <w:t xml:space="preserve"> Положением о текущем контроле успеваемости и промежуточной аттестации студентов в областном государственном бюджетном профессиональном образовательном учреждении «</w:t>
      </w:r>
      <w:r w:rsidR="002D2BDE">
        <w:rPr>
          <w:rFonts w:ascii="Times New Roman" w:hAnsi="Times New Roman" w:cs="Times New Roman"/>
          <w:b w:val="0"/>
          <w:sz w:val="28"/>
          <w:szCs w:val="28"/>
        </w:rPr>
        <w:t>С</w:t>
      </w:r>
      <w:r>
        <w:rPr>
          <w:rFonts w:ascii="Times New Roman" w:hAnsi="Times New Roman" w:cs="Times New Roman"/>
          <w:b w:val="0"/>
          <w:sz w:val="28"/>
          <w:szCs w:val="28"/>
        </w:rPr>
        <w:t>моленская академия профессионального образования» и рабочим учебным планом по специальности</w:t>
      </w:r>
      <w:r w:rsidR="00331BD3">
        <w:rPr>
          <w:rFonts w:ascii="Times New Roman" w:hAnsi="Times New Roman"/>
          <w:b w:val="0"/>
          <w:sz w:val="28"/>
          <w:szCs w:val="28"/>
        </w:rPr>
        <w:t xml:space="preserve">15.02.08 </w:t>
      </w:r>
      <w:r w:rsidR="000367DE" w:rsidRPr="000367DE">
        <w:rPr>
          <w:rFonts w:ascii="Times New Roman" w:hAnsi="Times New Roman"/>
          <w:b w:val="0"/>
          <w:sz w:val="28"/>
          <w:szCs w:val="28"/>
        </w:rPr>
        <w:t xml:space="preserve"> Технология </w:t>
      </w:r>
      <w:r w:rsidR="00331BD3">
        <w:rPr>
          <w:rFonts w:ascii="Times New Roman" w:hAnsi="Times New Roman"/>
          <w:b w:val="0"/>
          <w:sz w:val="28"/>
          <w:szCs w:val="28"/>
        </w:rPr>
        <w:t>машиностроения</w:t>
      </w:r>
      <w:r w:rsidRPr="000367DE">
        <w:rPr>
          <w:rFonts w:ascii="Times New Roman" w:hAnsi="Times New Roman" w:cs="Times New Roman"/>
          <w:b w:val="0"/>
          <w:sz w:val="28"/>
          <w:szCs w:val="28"/>
        </w:rPr>
        <w:t>.</w:t>
      </w:r>
    </w:p>
    <w:p w:rsidR="000E3750" w:rsidRPr="000367DE" w:rsidRDefault="000E3750" w:rsidP="000E3750">
      <w:pPr>
        <w:pStyle w:val="ConsTitle"/>
        <w:widowControl/>
        <w:spacing w:line="276" w:lineRule="auto"/>
        <w:ind w:right="0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 w:val="0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Форма итоговой аттестации при освоении учебной дисциплины</w:t>
      </w:r>
      <w:r>
        <w:rPr>
          <w:rFonts w:ascii="Times New Roman" w:hAnsi="Times New Roman" w:cs="Times New Roman"/>
          <w:iCs/>
          <w:sz w:val="28"/>
          <w:szCs w:val="28"/>
        </w:rPr>
        <w:t>:</w:t>
      </w:r>
      <w:r w:rsidR="005820E5">
        <w:rPr>
          <w:rFonts w:ascii="Times New Roman" w:hAnsi="Times New Roman" w:cs="Times New Roman"/>
          <w:b w:val="0"/>
          <w:i/>
          <w:sz w:val="28"/>
          <w:szCs w:val="28"/>
        </w:rPr>
        <w:t>дифференцированный зачет и защита курсового проекта</w:t>
      </w:r>
      <w:r w:rsidR="007A7B94">
        <w:rPr>
          <w:rFonts w:ascii="Times New Roman" w:hAnsi="Times New Roman" w:cs="Times New Roman"/>
          <w:b w:val="0"/>
          <w:i/>
          <w:sz w:val="28"/>
          <w:szCs w:val="28"/>
        </w:rPr>
        <w:t>.</w:t>
      </w:r>
    </w:p>
    <w:p w:rsidR="000E3750" w:rsidRDefault="000E3750" w:rsidP="000E3750">
      <w:pPr>
        <w:pStyle w:val="ConsTitle"/>
        <w:widowControl/>
        <w:spacing w:line="276" w:lineRule="auto"/>
        <w:ind w:right="0"/>
        <w:jc w:val="both"/>
        <w:rPr>
          <w:rFonts w:ascii="Times New Roman" w:hAnsi="Times New Roman" w:cs="Times New Roman"/>
          <w:sz w:val="28"/>
          <w:szCs w:val="28"/>
        </w:rPr>
      </w:pPr>
    </w:p>
    <w:p w:rsidR="000E3750" w:rsidRDefault="000E3750" w:rsidP="000E3750">
      <w:pPr>
        <w:pStyle w:val="3"/>
        <w:numPr>
          <w:ilvl w:val="1"/>
          <w:numId w:val="1"/>
        </w:numPr>
        <w:spacing w:before="0" w:after="0" w:line="276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bookmarkStart w:id="4" w:name="_Toc372273017"/>
      <w:r>
        <w:rPr>
          <w:rFonts w:ascii="Times New Roman" w:hAnsi="Times New Roman"/>
          <w:sz w:val="28"/>
          <w:szCs w:val="28"/>
        </w:rPr>
        <w:t xml:space="preserve">Организация контроля и оценки освоения программы учебной </w:t>
      </w:r>
      <w:r>
        <w:rPr>
          <w:rFonts w:ascii="Times New Roman" w:hAnsi="Times New Roman"/>
          <w:iCs/>
          <w:sz w:val="28"/>
          <w:szCs w:val="28"/>
        </w:rPr>
        <w:t>дисциплины</w:t>
      </w:r>
      <w:bookmarkEnd w:id="4"/>
    </w:p>
    <w:p w:rsidR="000E3750" w:rsidRDefault="00876E21" w:rsidP="00876E21">
      <w:pPr>
        <w:spacing w:after="0"/>
        <w:ind w:firstLine="709"/>
        <w:jc w:val="both"/>
        <w:rPr>
          <w:rFonts w:ascii="Times New Roman" w:hAnsi="Times New Roman"/>
          <w:color w:val="00B050"/>
          <w:sz w:val="28"/>
          <w:szCs w:val="28"/>
        </w:rPr>
      </w:pPr>
      <w:r w:rsidRPr="007A7B94">
        <w:rPr>
          <w:rFonts w:ascii="Times New Roman" w:hAnsi="Times New Roman"/>
          <w:bCs/>
          <w:sz w:val="28"/>
          <w:szCs w:val="28"/>
        </w:rPr>
        <w:t xml:space="preserve">Условием допуска к </w:t>
      </w:r>
      <w:r w:rsidR="005820E5">
        <w:rPr>
          <w:rFonts w:ascii="Times New Roman" w:hAnsi="Times New Roman"/>
          <w:bCs/>
          <w:sz w:val="28"/>
          <w:szCs w:val="28"/>
        </w:rPr>
        <w:t xml:space="preserve">дифференцированному зачету </w:t>
      </w:r>
      <w:r w:rsidRPr="007A7B94">
        <w:rPr>
          <w:rFonts w:ascii="Times New Roman" w:hAnsi="Times New Roman"/>
          <w:bCs/>
          <w:sz w:val="28"/>
          <w:szCs w:val="28"/>
        </w:rPr>
        <w:t xml:space="preserve">является положительная текущая аттестация по всем практическим </w:t>
      </w:r>
      <w:r>
        <w:rPr>
          <w:rFonts w:ascii="Times New Roman" w:hAnsi="Times New Roman"/>
          <w:bCs/>
          <w:sz w:val="28"/>
          <w:szCs w:val="28"/>
        </w:rPr>
        <w:t xml:space="preserve">занятиям </w:t>
      </w:r>
      <w:r w:rsidRPr="007A7B94">
        <w:rPr>
          <w:rFonts w:ascii="Times New Roman" w:hAnsi="Times New Roman"/>
          <w:bCs/>
          <w:sz w:val="28"/>
          <w:szCs w:val="28"/>
        </w:rPr>
        <w:t xml:space="preserve">учебной дисциплины, </w:t>
      </w:r>
      <w:r w:rsidRPr="0043562F">
        <w:rPr>
          <w:rFonts w:ascii="Times New Roman" w:hAnsi="Times New Roman"/>
          <w:bCs/>
          <w:sz w:val="28"/>
          <w:szCs w:val="28"/>
        </w:rPr>
        <w:t xml:space="preserve">путем формализованного наблюдения за ходом выполнения практических </w:t>
      </w:r>
      <w:r>
        <w:rPr>
          <w:rFonts w:ascii="Times New Roman" w:hAnsi="Times New Roman"/>
          <w:bCs/>
          <w:sz w:val="28"/>
          <w:szCs w:val="28"/>
        </w:rPr>
        <w:t>занятий</w:t>
      </w:r>
      <w:r w:rsidRPr="0043562F">
        <w:rPr>
          <w:rFonts w:ascii="Times New Roman" w:hAnsi="Times New Roman"/>
          <w:bCs/>
          <w:sz w:val="28"/>
          <w:szCs w:val="28"/>
        </w:rPr>
        <w:t xml:space="preserve"> с демонстрацией выполнения профессиональных заданий и выполненной самостоятельной работы слушателя </w:t>
      </w:r>
      <w:r w:rsidRPr="007A7B94">
        <w:rPr>
          <w:rFonts w:ascii="Times New Roman" w:hAnsi="Times New Roman"/>
          <w:bCs/>
          <w:sz w:val="28"/>
          <w:szCs w:val="28"/>
        </w:rPr>
        <w:t>(проверка выполняется текущим контролем).</w:t>
      </w:r>
      <w:r w:rsidR="000E3750">
        <w:rPr>
          <w:rFonts w:ascii="Times New Roman" w:hAnsi="Times New Roman"/>
          <w:color w:val="00B050"/>
          <w:sz w:val="28"/>
          <w:szCs w:val="28"/>
        </w:rPr>
        <w:tab/>
      </w:r>
    </w:p>
    <w:p w:rsidR="00701D0C" w:rsidRDefault="00701D0C" w:rsidP="00701D0C">
      <w:pPr>
        <w:spacing w:after="0"/>
        <w:ind w:firstLine="709"/>
        <w:jc w:val="both"/>
        <w:rPr>
          <w:rFonts w:ascii="Times New Roman" w:hAnsi="Times New Roman"/>
          <w:color w:val="00B050"/>
          <w:sz w:val="28"/>
          <w:szCs w:val="28"/>
        </w:rPr>
      </w:pPr>
      <w:r w:rsidRPr="007A7B94">
        <w:rPr>
          <w:rFonts w:ascii="Times New Roman" w:hAnsi="Times New Roman"/>
          <w:bCs/>
          <w:sz w:val="28"/>
          <w:szCs w:val="28"/>
        </w:rPr>
        <w:t xml:space="preserve">Условием допуска к </w:t>
      </w:r>
      <w:r>
        <w:rPr>
          <w:rFonts w:ascii="Times New Roman" w:hAnsi="Times New Roman"/>
          <w:bCs/>
          <w:sz w:val="28"/>
          <w:szCs w:val="28"/>
        </w:rPr>
        <w:t>защите курсового проекта</w:t>
      </w:r>
      <w:r w:rsidRPr="007A7B94">
        <w:rPr>
          <w:rFonts w:ascii="Times New Roman" w:hAnsi="Times New Roman"/>
          <w:bCs/>
          <w:sz w:val="28"/>
          <w:szCs w:val="28"/>
        </w:rPr>
        <w:t xml:space="preserve"> является положительная аттестация </w:t>
      </w:r>
      <w:r>
        <w:rPr>
          <w:rFonts w:ascii="Times New Roman" w:hAnsi="Times New Roman"/>
          <w:bCs/>
          <w:sz w:val="28"/>
          <w:szCs w:val="28"/>
        </w:rPr>
        <w:t>по результатам сдачи дифференцированного зачета</w:t>
      </w:r>
      <w:r w:rsidRPr="007A7B94">
        <w:rPr>
          <w:rFonts w:ascii="Times New Roman" w:hAnsi="Times New Roman"/>
          <w:bCs/>
          <w:sz w:val="28"/>
          <w:szCs w:val="28"/>
        </w:rPr>
        <w:t>.</w:t>
      </w:r>
      <w:r>
        <w:rPr>
          <w:rFonts w:ascii="Times New Roman" w:hAnsi="Times New Roman"/>
          <w:color w:val="00B050"/>
          <w:sz w:val="28"/>
          <w:szCs w:val="28"/>
        </w:rPr>
        <w:tab/>
      </w:r>
    </w:p>
    <w:p w:rsidR="000E3750" w:rsidRDefault="000E3750" w:rsidP="000E3750">
      <w:pPr>
        <w:pStyle w:val="1"/>
        <w:spacing w:before="0" w:after="0" w:line="276" w:lineRule="auto"/>
        <w:jc w:val="center"/>
        <w:rPr>
          <w:rFonts w:ascii="Times New Roman" w:hAnsi="Times New Roman"/>
          <w:b w:val="0"/>
          <w:i/>
          <w:sz w:val="28"/>
          <w:szCs w:val="28"/>
          <w:u w:val="single"/>
        </w:rPr>
      </w:pPr>
      <w:bookmarkStart w:id="5" w:name="_Toc372273018"/>
      <w:r>
        <w:rPr>
          <w:rFonts w:ascii="Times New Roman" w:hAnsi="Times New Roman"/>
          <w:sz w:val="28"/>
          <w:szCs w:val="28"/>
          <w:lang w:val="en-US"/>
        </w:rPr>
        <w:t>II</w:t>
      </w:r>
      <w:r>
        <w:rPr>
          <w:rFonts w:ascii="Times New Roman" w:hAnsi="Times New Roman"/>
          <w:sz w:val="28"/>
          <w:szCs w:val="28"/>
        </w:rPr>
        <w:t xml:space="preserve">. Комплект контрольно-измерительных материалов для оценки освоенных умений и усвоенных знаний учебной </w:t>
      </w:r>
      <w:r>
        <w:rPr>
          <w:rFonts w:ascii="Times New Roman" w:hAnsi="Times New Roman"/>
          <w:iCs/>
          <w:sz w:val="28"/>
          <w:szCs w:val="28"/>
        </w:rPr>
        <w:t>дисциплины</w:t>
      </w:r>
      <w:bookmarkEnd w:id="5"/>
      <w:r w:rsidR="005820E5">
        <w:rPr>
          <w:rFonts w:ascii="Times New Roman" w:hAnsi="Times New Roman"/>
          <w:sz w:val="28"/>
          <w:szCs w:val="28"/>
        </w:rPr>
        <w:t>ПРОЕКТИРОВАНИЕ ТЕХНОЛОГИЧЕСКОЙ ОСНАСТКИ</w:t>
      </w:r>
    </w:p>
    <w:p w:rsidR="007A7B94" w:rsidRDefault="007A7B94" w:rsidP="000E3750">
      <w:pPr>
        <w:spacing w:after="0"/>
        <w:jc w:val="center"/>
        <w:rPr>
          <w:rFonts w:ascii="Times New Roman" w:hAnsi="Times New Roman"/>
          <w:bCs/>
          <w:sz w:val="28"/>
          <w:szCs w:val="28"/>
        </w:rPr>
      </w:pPr>
    </w:p>
    <w:p w:rsidR="007A7B94" w:rsidRPr="007A7B94" w:rsidRDefault="007A7B94" w:rsidP="007A7B94">
      <w:pPr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7A7B94">
        <w:rPr>
          <w:rFonts w:ascii="Times New Roman" w:hAnsi="Times New Roman"/>
          <w:bCs/>
          <w:sz w:val="28"/>
          <w:szCs w:val="28"/>
        </w:rPr>
        <w:t xml:space="preserve">Итоговый контроль освоения дисциплины осуществляется на </w:t>
      </w:r>
      <w:r w:rsidR="005820E5">
        <w:rPr>
          <w:rFonts w:ascii="Times New Roman" w:hAnsi="Times New Roman"/>
          <w:bCs/>
          <w:sz w:val="28"/>
          <w:szCs w:val="28"/>
        </w:rPr>
        <w:t>дифференцированном зачете и защите курсового проекта</w:t>
      </w:r>
      <w:r w:rsidRPr="007A7B94">
        <w:rPr>
          <w:rFonts w:ascii="Times New Roman" w:hAnsi="Times New Roman"/>
          <w:bCs/>
          <w:sz w:val="28"/>
          <w:szCs w:val="28"/>
        </w:rPr>
        <w:t>.</w:t>
      </w:r>
      <w:r w:rsidRPr="007A7B94">
        <w:rPr>
          <w:rFonts w:ascii="Times New Roman" w:hAnsi="Times New Roman"/>
          <w:bCs/>
          <w:sz w:val="28"/>
          <w:szCs w:val="28"/>
        </w:rPr>
        <w:tab/>
      </w:r>
    </w:p>
    <w:p w:rsidR="007A7B94" w:rsidRDefault="005820E5" w:rsidP="007A7B94">
      <w:pPr>
        <w:ind w:firstLine="567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Дифференцированный зачет проводится </w:t>
      </w:r>
      <w:r w:rsidR="00C210B4">
        <w:rPr>
          <w:rFonts w:ascii="Times New Roman" w:hAnsi="Times New Roman"/>
          <w:bCs/>
          <w:sz w:val="28"/>
          <w:szCs w:val="28"/>
        </w:rPr>
        <w:t>в форме электронного  тестирования</w:t>
      </w:r>
      <w:r w:rsidR="007A7B94" w:rsidRPr="007A7B94">
        <w:rPr>
          <w:rFonts w:ascii="Times New Roman" w:hAnsi="Times New Roman"/>
          <w:bCs/>
          <w:sz w:val="28"/>
          <w:szCs w:val="28"/>
        </w:rPr>
        <w:t xml:space="preserve">. </w:t>
      </w:r>
    </w:p>
    <w:p w:rsidR="00A80EE4" w:rsidRDefault="00A80EE4" w:rsidP="00A80EE4">
      <w:pPr>
        <w:ind w:firstLine="567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Защита курсового проекта </w:t>
      </w:r>
      <w:r w:rsidR="00CC7C1A">
        <w:rPr>
          <w:rFonts w:ascii="Times New Roman" w:hAnsi="Times New Roman"/>
          <w:bCs/>
          <w:sz w:val="28"/>
          <w:szCs w:val="28"/>
        </w:rPr>
        <w:t xml:space="preserve">по дисциплине является обязательной и осуществляется после получения положительной </w:t>
      </w:r>
      <w:r w:rsidR="00B67B26">
        <w:rPr>
          <w:rFonts w:ascii="Times New Roman" w:hAnsi="Times New Roman"/>
          <w:bCs/>
          <w:sz w:val="28"/>
          <w:szCs w:val="28"/>
        </w:rPr>
        <w:t>оценки на дифференцированном зачете.</w:t>
      </w:r>
    </w:p>
    <w:p w:rsidR="000E3750" w:rsidRDefault="000E3750" w:rsidP="000E3750">
      <w:pPr>
        <w:spacing w:after="0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Приложение 1. </w:t>
      </w:r>
      <w:r w:rsidR="00C210B4">
        <w:rPr>
          <w:rFonts w:ascii="Times New Roman" w:hAnsi="Times New Roman"/>
          <w:bCs/>
          <w:sz w:val="28"/>
          <w:szCs w:val="28"/>
        </w:rPr>
        <w:t>Тестовые задания</w:t>
      </w:r>
    </w:p>
    <w:p w:rsidR="00A80EE4" w:rsidRDefault="00B67B26" w:rsidP="000E3750">
      <w:pPr>
        <w:spacing w:after="0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Приложение 2. Примерная тематика курсового проекта и основные требования к его</w:t>
      </w:r>
      <w:r w:rsidR="00701D0C">
        <w:rPr>
          <w:rFonts w:ascii="Times New Roman" w:hAnsi="Times New Roman"/>
          <w:bCs/>
          <w:sz w:val="28"/>
          <w:szCs w:val="28"/>
        </w:rPr>
        <w:t xml:space="preserve"> содержанию и</w:t>
      </w:r>
      <w:r>
        <w:rPr>
          <w:rFonts w:ascii="Times New Roman" w:hAnsi="Times New Roman"/>
          <w:bCs/>
          <w:sz w:val="28"/>
          <w:szCs w:val="28"/>
        </w:rPr>
        <w:t xml:space="preserve"> выполнению</w:t>
      </w:r>
    </w:p>
    <w:p w:rsidR="000E3750" w:rsidRDefault="000E3750" w:rsidP="000E3750">
      <w:pPr>
        <w:spacing w:after="0"/>
        <w:rPr>
          <w:rFonts w:ascii="Times New Roman" w:hAnsi="Times New Roman"/>
          <w:bCs/>
          <w:sz w:val="28"/>
          <w:szCs w:val="28"/>
        </w:rPr>
      </w:pPr>
    </w:p>
    <w:p w:rsidR="000E3750" w:rsidRDefault="000E3750" w:rsidP="000E3750">
      <w:pPr>
        <w:spacing w:after="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1.Условия выполнения задания</w:t>
      </w:r>
    </w:p>
    <w:p w:rsidR="000E3750" w:rsidRDefault="000E3750" w:rsidP="000E3750">
      <w:pPr>
        <w:spacing w:after="0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1.1.Задание выполняется в условиях, максимально приближенных к условиям рабочего места.</w:t>
      </w:r>
    </w:p>
    <w:p w:rsidR="000E3750" w:rsidRDefault="000E3750" w:rsidP="000E3750">
      <w:pPr>
        <w:spacing w:after="0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1.2.Используемое оборудование: </w:t>
      </w:r>
    </w:p>
    <w:p w:rsidR="00A645B6" w:rsidRDefault="000E3750" w:rsidP="000E3750">
      <w:pPr>
        <w:spacing w:after="0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- компьютеры с установленным необходимым программным обеспечением</w:t>
      </w:r>
      <w:r w:rsidR="00CC057A">
        <w:rPr>
          <w:rFonts w:ascii="Times New Roman" w:hAnsi="Times New Roman"/>
          <w:bCs/>
          <w:sz w:val="28"/>
          <w:szCs w:val="28"/>
        </w:rPr>
        <w:t xml:space="preserve">: </w:t>
      </w:r>
    </w:p>
    <w:p w:rsidR="00CC057A" w:rsidRDefault="00CC057A" w:rsidP="00CC05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709" w:hanging="425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B00FF7">
        <w:rPr>
          <w:rFonts w:ascii="Times New Roman" w:eastAsia="Times New Roman" w:hAnsi="Times New Roman" w:cs="Times New Roman"/>
          <w:bCs/>
          <w:sz w:val="28"/>
          <w:szCs w:val="28"/>
        </w:rPr>
        <w:t xml:space="preserve">-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ab/>
      </w:r>
      <w:r w:rsidRPr="00881E46">
        <w:rPr>
          <w:rFonts w:ascii="Times New Roman" w:eastAsia="Times New Roman" w:hAnsi="Times New Roman" w:cs="Times New Roman"/>
          <w:bCs/>
          <w:sz w:val="28"/>
          <w:szCs w:val="28"/>
        </w:rPr>
        <w:t xml:space="preserve">графическая среда </w:t>
      </w:r>
      <w:r w:rsidRPr="00881E46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AutoCAD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2010</w:t>
      </w:r>
      <w:r w:rsidRPr="00881E46">
        <w:rPr>
          <w:rFonts w:ascii="Times New Roman" w:eastAsia="Times New Roman" w:hAnsi="Times New Roman" w:cs="Times New Roman"/>
          <w:bCs/>
          <w:sz w:val="28"/>
          <w:szCs w:val="28"/>
        </w:rPr>
        <w:t xml:space="preserve">, </w:t>
      </w:r>
    </w:p>
    <w:p w:rsidR="00CC057A" w:rsidRDefault="00CC057A" w:rsidP="00CC05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709" w:hanging="425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-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ab/>
      </w:r>
      <w:r w:rsidRPr="00881E46">
        <w:rPr>
          <w:rFonts w:ascii="Times New Roman" w:eastAsia="Times New Roman" w:hAnsi="Times New Roman" w:cs="Times New Roman"/>
          <w:bCs/>
          <w:sz w:val="28"/>
          <w:szCs w:val="28"/>
        </w:rPr>
        <w:t xml:space="preserve">система автоматизированного проектирования КОМПАС </w:t>
      </w:r>
      <w:r w:rsidRPr="00881E46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V</w:t>
      </w:r>
      <w:r w:rsidRPr="00881E46">
        <w:rPr>
          <w:rFonts w:ascii="Times New Roman" w:eastAsia="Times New Roman" w:hAnsi="Times New Roman" w:cs="Times New Roman"/>
          <w:bCs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4</w:t>
      </w:r>
      <w:r w:rsidRPr="00881E46">
        <w:rPr>
          <w:rFonts w:ascii="Times New Roman" w:eastAsia="Times New Roman" w:hAnsi="Times New Roman" w:cs="Times New Roman"/>
          <w:bCs/>
          <w:sz w:val="28"/>
          <w:szCs w:val="28"/>
        </w:rPr>
        <w:t xml:space="preserve">, </w:t>
      </w:r>
    </w:p>
    <w:p w:rsidR="00406549" w:rsidRDefault="00406549" w:rsidP="00CC05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709" w:hanging="425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-    электронная программа  по проведению тестирования,</w:t>
      </w:r>
    </w:p>
    <w:p w:rsidR="000E3750" w:rsidRDefault="000E3750" w:rsidP="000E3750">
      <w:pPr>
        <w:spacing w:after="0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 материалы для практических заданий.</w:t>
      </w:r>
    </w:p>
    <w:p w:rsidR="000E3750" w:rsidRDefault="000E3750" w:rsidP="000E3750">
      <w:pPr>
        <w:spacing w:after="0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1.3.Соблюдение техники безопасности</w:t>
      </w:r>
      <w:r w:rsidR="007330F8">
        <w:rPr>
          <w:rFonts w:ascii="Times New Roman" w:hAnsi="Times New Roman"/>
          <w:bCs/>
          <w:sz w:val="28"/>
          <w:szCs w:val="28"/>
        </w:rPr>
        <w:t xml:space="preserve"> при работе с ПК</w:t>
      </w:r>
      <w:r>
        <w:rPr>
          <w:rFonts w:ascii="Times New Roman" w:hAnsi="Times New Roman"/>
          <w:bCs/>
          <w:sz w:val="28"/>
          <w:szCs w:val="28"/>
        </w:rPr>
        <w:t>.</w:t>
      </w:r>
    </w:p>
    <w:p w:rsidR="000E3750" w:rsidRDefault="000E3750" w:rsidP="000E3750">
      <w:pPr>
        <w:spacing w:after="0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2.Инструкция по выполнению задания</w:t>
      </w:r>
    </w:p>
    <w:p w:rsidR="000E3750" w:rsidRDefault="000E3750" w:rsidP="000E3750">
      <w:pPr>
        <w:spacing w:after="0"/>
        <w:jc w:val="both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2.1.Задание выполняется </w:t>
      </w:r>
      <w:r w:rsidR="00876E21">
        <w:rPr>
          <w:rFonts w:ascii="Times New Roman" w:hAnsi="Times New Roman"/>
          <w:iCs/>
          <w:sz w:val="28"/>
          <w:szCs w:val="28"/>
        </w:rPr>
        <w:t>в один</w:t>
      </w:r>
      <w:r>
        <w:rPr>
          <w:rFonts w:ascii="Times New Roman" w:hAnsi="Times New Roman"/>
          <w:iCs/>
          <w:sz w:val="28"/>
          <w:szCs w:val="28"/>
        </w:rPr>
        <w:t xml:space="preserve"> этап:</w:t>
      </w:r>
    </w:p>
    <w:p w:rsidR="00AE0C0F" w:rsidRPr="00AE0C0F" w:rsidRDefault="00AE0C0F" w:rsidP="00AE0C0F">
      <w:pPr>
        <w:spacing w:after="0"/>
        <w:jc w:val="both"/>
        <w:rPr>
          <w:rFonts w:ascii="Times New Roman" w:hAnsi="Times New Roman"/>
          <w:iCs/>
          <w:sz w:val="28"/>
          <w:szCs w:val="28"/>
        </w:rPr>
      </w:pPr>
      <w:r w:rsidRPr="00AE0C0F">
        <w:rPr>
          <w:rFonts w:ascii="Times New Roman" w:hAnsi="Times New Roman"/>
          <w:iCs/>
          <w:sz w:val="28"/>
          <w:szCs w:val="28"/>
        </w:rPr>
        <w:t xml:space="preserve">Уровень «А» - 35 тестовых заданий на выбор одного правильного ответа из нескольких предложенных. </w:t>
      </w:r>
      <w:r w:rsidR="006F6BF1">
        <w:rPr>
          <w:rFonts w:ascii="Times New Roman" w:hAnsi="Times New Roman"/>
          <w:iCs/>
          <w:sz w:val="28"/>
          <w:szCs w:val="28"/>
        </w:rPr>
        <w:t xml:space="preserve"> Каждое з</w:t>
      </w:r>
      <w:r w:rsidRPr="00AE0C0F">
        <w:rPr>
          <w:rFonts w:ascii="Times New Roman" w:hAnsi="Times New Roman"/>
          <w:iCs/>
          <w:sz w:val="28"/>
          <w:szCs w:val="28"/>
        </w:rPr>
        <w:t>адани</w:t>
      </w:r>
      <w:r w:rsidR="006F6BF1">
        <w:rPr>
          <w:rFonts w:ascii="Times New Roman" w:hAnsi="Times New Roman"/>
          <w:iCs/>
          <w:sz w:val="28"/>
          <w:szCs w:val="28"/>
        </w:rPr>
        <w:t>е</w:t>
      </w:r>
      <w:r w:rsidRPr="00AE0C0F">
        <w:rPr>
          <w:rFonts w:ascii="Times New Roman" w:hAnsi="Times New Roman"/>
          <w:iCs/>
          <w:sz w:val="28"/>
          <w:szCs w:val="28"/>
        </w:rPr>
        <w:t xml:space="preserve"> оценива</w:t>
      </w:r>
      <w:r w:rsidR="006F6BF1">
        <w:rPr>
          <w:rFonts w:ascii="Times New Roman" w:hAnsi="Times New Roman"/>
          <w:iCs/>
          <w:sz w:val="28"/>
          <w:szCs w:val="28"/>
        </w:rPr>
        <w:t>е</w:t>
      </w:r>
      <w:r w:rsidRPr="00AE0C0F">
        <w:rPr>
          <w:rFonts w:ascii="Times New Roman" w:hAnsi="Times New Roman"/>
          <w:iCs/>
          <w:sz w:val="28"/>
          <w:szCs w:val="28"/>
        </w:rPr>
        <w:t>тся в 1 балл.</w:t>
      </w:r>
    </w:p>
    <w:p w:rsidR="00AE0C0F" w:rsidRPr="00AE0C0F" w:rsidRDefault="00AE0C0F" w:rsidP="00AE0C0F">
      <w:pPr>
        <w:spacing w:after="0"/>
        <w:jc w:val="both"/>
        <w:rPr>
          <w:rFonts w:ascii="Times New Roman" w:hAnsi="Times New Roman"/>
          <w:iCs/>
          <w:sz w:val="28"/>
          <w:szCs w:val="28"/>
        </w:rPr>
      </w:pPr>
      <w:r w:rsidRPr="00AE0C0F">
        <w:rPr>
          <w:rFonts w:ascii="Times New Roman" w:hAnsi="Times New Roman"/>
          <w:iCs/>
          <w:sz w:val="28"/>
          <w:szCs w:val="28"/>
        </w:rPr>
        <w:t>Уровень   «В»  -  9   тестовых   заданийна выбор нескольких правильных ответов;  нахождение соответствия.</w:t>
      </w:r>
      <w:r w:rsidR="006F6BF1">
        <w:rPr>
          <w:rFonts w:ascii="Times New Roman" w:hAnsi="Times New Roman"/>
          <w:iCs/>
          <w:sz w:val="28"/>
          <w:szCs w:val="28"/>
        </w:rPr>
        <w:t xml:space="preserve"> Каждое з</w:t>
      </w:r>
      <w:r w:rsidR="006F6BF1" w:rsidRPr="00AE0C0F">
        <w:rPr>
          <w:rFonts w:ascii="Times New Roman" w:hAnsi="Times New Roman"/>
          <w:iCs/>
          <w:sz w:val="28"/>
          <w:szCs w:val="28"/>
        </w:rPr>
        <w:t>адани</w:t>
      </w:r>
      <w:r w:rsidR="006F6BF1">
        <w:rPr>
          <w:rFonts w:ascii="Times New Roman" w:hAnsi="Times New Roman"/>
          <w:iCs/>
          <w:sz w:val="28"/>
          <w:szCs w:val="28"/>
        </w:rPr>
        <w:t>е</w:t>
      </w:r>
      <w:r w:rsidR="006F6BF1" w:rsidRPr="00AE0C0F">
        <w:rPr>
          <w:rFonts w:ascii="Times New Roman" w:hAnsi="Times New Roman"/>
          <w:iCs/>
          <w:sz w:val="28"/>
          <w:szCs w:val="28"/>
        </w:rPr>
        <w:t xml:space="preserve"> оценива</w:t>
      </w:r>
      <w:r w:rsidR="006F6BF1">
        <w:rPr>
          <w:rFonts w:ascii="Times New Roman" w:hAnsi="Times New Roman"/>
          <w:iCs/>
          <w:sz w:val="28"/>
          <w:szCs w:val="28"/>
        </w:rPr>
        <w:t>е</w:t>
      </w:r>
      <w:r w:rsidR="006F6BF1" w:rsidRPr="00AE0C0F">
        <w:rPr>
          <w:rFonts w:ascii="Times New Roman" w:hAnsi="Times New Roman"/>
          <w:iCs/>
          <w:sz w:val="28"/>
          <w:szCs w:val="28"/>
        </w:rPr>
        <w:t xml:space="preserve">тся в </w:t>
      </w:r>
      <w:r w:rsidR="006F6BF1">
        <w:rPr>
          <w:rFonts w:ascii="Times New Roman" w:hAnsi="Times New Roman"/>
          <w:iCs/>
          <w:sz w:val="28"/>
          <w:szCs w:val="28"/>
        </w:rPr>
        <w:t>3</w:t>
      </w:r>
      <w:r w:rsidR="006F6BF1" w:rsidRPr="00AE0C0F">
        <w:rPr>
          <w:rFonts w:ascii="Times New Roman" w:hAnsi="Times New Roman"/>
          <w:iCs/>
          <w:sz w:val="28"/>
          <w:szCs w:val="28"/>
        </w:rPr>
        <w:t xml:space="preserve"> балл</w:t>
      </w:r>
      <w:r w:rsidR="006F6BF1">
        <w:rPr>
          <w:rFonts w:ascii="Times New Roman" w:hAnsi="Times New Roman"/>
          <w:iCs/>
          <w:sz w:val="28"/>
          <w:szCs w:val="28"/>
        </w:rPr>
        <w:t>а</w:t>
      </w:r>
      <w:r w:rsidR="006F6BF1" w:rsidRPr="00AE0C0F">
        <w:rPr>
          <w:rFonts w:ascii="Times New Roman" w:hAnsi="Times New Roman"/>
          <w:iCs/>
          <w:sz w:val="28"/>
          <w:szCs w:val="28"/>
        </w:rPr>
        <w:t>.</w:t>
      </w:r>
    </w:p>
    <w:p w:rsidR="000E3750" w:rsidRDefault="000E3750" w:rsidP="000E3750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2.2. Время выполнения</w:t>
      </w:r>
      <w:r w:rsidR="00BD113C">
        <w:rPr>
          <w:rFonts w:ascii="Times New Roman" w:hAnsi="Times New Roman"/>
          <w:sz w:val="28"/>
          <w:szCs w:val="28"/>
        </w:rPr>
        <w:t xml:space="preserve"> тестового</w:t>
      </w:r>
      <w:r>
        <w:rPr>
          <w:rFonts w:ascii="Times New Roman" w:hAnsi="Times New Roman"/>
          <w:sz w:val="28"/>
          <w:szCs w:val="28"/>
        </w:rPr>
        <w:t xml:space="preserve"> задания –  </w:t>
      </w:r>
      <w:r w:rsidR="00A645B6">
        <w:rPr>
          <w:rFonts w:ascii="Times New Roman" w:hAnsi="Times New Roman"/>
          <w:sz w:val="28"/>
          <w:szCs w:val="28"/>
        </w:rPr>
        <w:t>1 академический час или 45 мин.</w:t>
      </w:r>
    </w:p>
    <w:p w:rsidR="00BD113C" w:rsidRDefault="00BD113C" w:rsidP="000E3750">
      <w:pPr>
        <w:spacing w:after="0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775944" w:rsidRDefault="00775944">
      <w:p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</w:p>
    <w:p w:rsidR="000E3750" w:rsidRDefault="000E3750" w:rsidP="000E3750">
      <w:pPr>
        <w:spacing w:after="0"/>
        <w:ind w:firstLine="567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3.</w:t>
      </w:r>
      <w:r>
        <w:rPr>
          <w:rFonts w:ascii="Times New Roman" w:hAnsi="Times New Roman"/>
          <w:b/>
          <w:sz w:val="28"/>
          <w:szCs w:val="28"/>
        </w:rPr>
        <w:t xml:space="preserve"> Критерии оценки</w:t>
      </w:r>
    </w:p>
    <w:p w:rsidR="008719C4" w:rsidRPr="008719C4" w:rsidRDefault="008719C4" w:rsidP="008719C4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 CYR" w:hAnsi="Times New Roman CYR" w:cs="Times New Roman CYR"/>
          <w:sz w:val="28"/>
          <w:szCs w:val="28"/>
        </w:rPr>
      </w:pPr>
      <w:r w:rsidRPr="008719C4">
        <w:rPr>
          <w:rFonts w:ascii="Times New Roman CYR" w:hAnsi="Times New Roman CYR" w:cs="Times New Roman CYR"/>
          <w:sz w:val="28"/>
          <w:szCs w:val="28"/>
        </w:rPr>
        <w:t xml:space="preserve">Критерии оценивания </w:t>
      </w:r>
      <w:r w:rsidR="001A536E">
        <w:rPr>
          <w:rFonts w:ascii="Times New Roman CYR" w:hAnsi="Times New Roman CYR" w:cs="Times New Roman CYR"/>
          <w:sz w:val="28"/>
          <w:szCs w:val="28"/>
        </w:rPr>
        <w:t xml:space="preserve">тестирования </w:t>
      </w:r>
      <w:r w:rsidRPr="008719C4">
        <w:rPr>
          <w:rFonts w:ascii="Times New Roman CYR" w:hAnsi="Times New Roman CYR" w:cs="Times New Roman CYR"/>
          <w:sz w:val="28"/>
          <w:szCs w:val="28"/>
        </w:rPr>
        <w:t>(5-бальная):</w:t>
      </w:r>
    </w:p>
    <w:p w:rsidR="008719C4" w:rsidRPr="008719C4" w:rsidRDefault="008719C4" w:rsidP="008719C4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 CYR" w:hAnsi="Times New Roman CYR" w:cs="Times New Roman CYR"/>
          <w:sz w:val="28"/>
          <w:szCs w:val="28"/>
        </w:rPr>
      </w:pPr>
      <w:r w:rsidRPr="008719C4">
        <w:rPr>
          <w:rFonts w:ascii="Times New Roman CYR" w:hAnsi="Times New Roman CYR" w:cs="Times New Roman CYR"/>
          <w:sz w:val="28"/>
          <w:szCs w:val="28"/>
        </w:rPr>
        <w:t xml:space="preserve">  "5" не менее 85% макс. </w:t>
      </w:r>
      <w:r>
        <w:rPr>
          <w:rFonts w:ascii="Times New Roman CYR" w:hAnsi="Times New Roman CYR" w:cs="Times New Roman CYR"/>
          <w:sz w:val="28"/>
          <w:szCs w:val="28"/>
        </w:rPr>
        <w:t>б</w:t>
      </w:r>
      <w:r w:rsidRPr="008719C4">
        <w:rPr>
          <w:rFonts w:ascii="Times New Roman CYR" w:hAnsi="Times New Roman CYR" w:cs="Times New Roman CYR"/>
          <w:sz w:val="28"/>
          <w:szCs w:val="28"/>
        </w:rPr>
        <w:t>аллов</w:t>
      </w:r>
      <w:r>
        <w:rPr>
          <w:rFonts w:ascii="Times New Roman CYR" w:hAnsi="Times New Roman CYR" w:cs="Times New Roman CYR"/>
          <w:sz w:val="28"/>
          <w:szCs w:val="28"/>
        </w:rPr>
        <w:t xml:space="preserve"> (</w:t>
      </w:r>
      <w:r w:rsidR="00924450">
        <w:rPr>
          <w:rFonts w:ascii="Times New Roman CYR" w:hAnsi="Times New Roman CYR" w:cs="Times New Roman CYR"/>
          <w:sz w:val="28"/>
          <w:szCs w:val="28"/>
        </w:rPr>
        <w:t>от 46 до 53 баллов</w:t>
      </w:r>
      <w:r>
        <w:rPr>
          <w:rFonts w:ascii="Times New Roman CYR" w:hAnsi="Times New Roman CYR" w:cs="Times New Roman CYR"/>
          <w:sz w:val="28"/>
          <w:szCs w:val="28"/>
        </w:rPr>
        <w:t>)</w:t>
      </w:r>
      <w:r w:rsidRPr="008719C4">
        <w:rPr>
          <w:rFonts w:ascii="Times New Roman CYR" w:hAnsi="Times New Roman CYR" w:cs="Times New Roman CYR"/>
          <w:sz w:val="28"/>
          <w:szCs w:val="28"/>
        </w:rPr>
        <w:t>;</w:t>
      </w:r>
    </w:p>
    <w:p w:rsidR="008719C4" w:rsidRPr="008719C4" w:rsidRDefault="008719C4" w:rsidP="008719C4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 CYR" w:hAnsi="Times New Roman CYR" w:cs="Times New Roman CYR"/>
          <w:sz w:val="28"/>
          <w:szCs w:val="28"/>
        </w:rPr>
      </w:pPr>
      <w:r w:rsidRPr="008719C4">
        <w:rPr>
          <w:rFonts w:ascii="Times New Roman CYR" w:hAnsi="Times New Roman CYR" w:cs="Times New Roman CYR"/>
          <w:sz w:val="28"/>
          <w:szCs w:val="28"/>
        </w:rPr>
        <w:t xml:space="preserve">  "4" не менее 70% макс. </w:t>
      </w:r>
      <w:r>
        <w:rPr>
          <w:rFonts w:ascii="Times New Roman CYR" w:hAnsi="Times New Roman CYR" w:cs="Times New Roman CYR"/>
          <w:sz w:val="28"/>
          <w:szCs w:val="28"/>
        </w:rPr>
        <w:t>б</w:t>
      </w:r>
      <w:r w:rsidRPr="008719C4">
        <w:rPr>
          <w:rFonts w:ascii="Times New Roman CYR" w:hAnsi="Times New Roman CYR" w:cs="Times New Roman CYR"/>
          <w:sz w:val="28"/>
          <w:szCs w:val="28"/>
        </w:rPr>
        <w:t>аллов</w:t>
      </w:r>
      <w:r>
        <w:rPr>
          <w:rFonts w:ascii="Times New Roman CYR" w:hAnsi="Times New Roman CYR" w:cs="Times New Roman CYR"/>
          <w:sz w:val="28"/>
          <w:szCs w:val="28"/>
        </w:rPr>
        <w:t xml:space="preserve"> (</w:t>
      </w:r>
      <w:r w:rsidR="00924450">
        <w:rPr>
          <w:rFonts w:ascii="Times New Roman CYR" w:hAnsi="Times New Roman CYR" w:cs="Times New Roman CYR"/>
          <w:sz w:val="28"/>
          <w:szCs w:val="28"/>
        </w:rPr>
        <w:t>от 38 до 45 баллов</w:t>
      </w:r>
      <w:r>
        <w:rPr>
          <w:rFonts w:ascii="Times New Roman CYR" w:hAnsi="Times New Roman CYR" w:cs="Times New Roman CYR"/>
          <w:sz w:val="28"/>
          <w:szCs w:val="28"/>
        </w:rPr>
        <w:t>)</w:t>
      </w:r>
      <w:r w:rsidRPr="008719C4">
        <w:rPr>
          <w:rFonts w:ascii="Times New Roman CYR" w:hAnsi="Times New Roman CYR" w:cs="Times New Roman CYR"/>
          <w:sz w:val="28"/>
          <w:szCs w:val="28"/>
        </w:rPr>
        <w:t>;</w:t>
      </w:r>
    </w:p>
    <w:p w:rsidR="008719C4" w:rsidRDefault="008719C4" w:rsidP="008719C4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 CYR" w:hAnsi="Times New Roman CYR" w:cs="Times New Roman CYR"/>
          <w:sz w:val="28"/>
          <w:szCs w:val="28"/>
        </w:rPr>
      </w:pPr>
      <w:r w:rsidRPr="008719C4">
        <w:rPr>
          <w:rFonts w:ascii="Times New Roman CYR" w:hAnsi="Times New Roman CYR" w:cs="Times New Roman CYR"/>
          <w:sz w:val="28"/>
          <w:szCs w:val="28"/>
        </w:rPr>
        <w:t xml:space="preserve">  "3" не менее 50% макс. </w:t>
      </w:r>
      <w:r w:rsidR="00924450">
        <w:rPr>
          <w:rFonts w:ascii="Times New Roman CYR" w:hAnsi="Times New Roman CYR" w:cs="Times New Roman CYR"/>
          <w:sz w:val="28"/>
          <w:szCs w:val="28"/>
        </w:rPr>
        <w:t>б</w:t>
      </w:r>
      <w:r w:rsidRPr="008719C4">
        <w:rPr>
          <w:rFonts w:ascii="Times New Roman CYR" w:hAnsi="Times New Roman CYR" w:cs="Times New Roman CYR"/>
          <w:sz w:val="28"/>
          <w:szCs w:val="28"/>
        </w:rPr>
        <w:t>аллов</w:t>
      </w:r>
      <w:r>
        <w:rPr>
          <w:rFonts w:ascii="Times New Roman CYR" w:hAnsi="Times New Roman CYR" w:cs="Times New Roman CYR"/>
          <w:sz w:val="28"/>
          <w:szCs w:val="28"/>
        </w:rPr>
        <w:t xml:space="preserve"> (</w:t>
      </w:r>
      <w:r w:rsidR="00924450">
        <w:rPr>
          <w:rFonts w:ascii="Times New Roman CYR" w:hAnsi="Times New Roman CYR" w:cs="Times New Roman CYR"/>
          <w:sz w:val="28"/>
          <w:szCs w:val="28"/>
        </w:rPr>
        <w:t>от 27 до 37 баллов</w:t>
      </w:r>
      <w:r>
        <w:rPr>
          <w:rFonts w:ascii="Times New Roman CYR" w:hAnsi="Times New Roman CYR" w:cs="Times New Roman CYR"/>
          <w:sz w:val="28"/>
          <w:szCs w:val="28"/>
        </w:rPr>
        <w:t>)</w:t>
      </w:r>
      <w:r w:rsidRPr="008719C4">
        <w:rPr>
          <w:rFonts w:ascii="Times New Roman CYR" w:hAnsi="Times New Roman CYR" w:cs="Times New Roman CYR"/>
          <w:sz w:val="28"/>
          <w:szCs w:val="28"/>
        </w:rPr>
        <w:t>;</w:t>
      </w:r>
    </w:p>
    <w:p w:rsidR="00D33141" w:rsidRDefault="00D33141" w:rsidP="00D33141">
      <w:pPr>
        <w:autoSpaceDE w:val="0"/>
        <w:autoSpaceDN w:val="0"/>
        <w:adjustRightInd w:val="0"/>
        <w:spacing w:after="0" w:line="360" w:lineRule="auto"/>
        <w:ind w:firstLine="851"/>
        <w:rPr>
          <w:rFonts w:ascii="Times New Roman CYR" w:hAnsi="Times New Roman CYR" w:cs="Times New Roman CYR"/>
          <w:sz w:val="28"/>
          <w:szCs w:val="28"/>
        </w:rPr>
      </w:pPr>
      <w:r w:rsidRPr="008719C4">
        <w:rPr>
          <w:rFonts w:ascii="Times New Roman CYR" w:hAnsi="Times New Roman CYR" w:cs="Times New Roman CYR"/>
          <w:sz w:val="28"/>
          <w:szCs w:val="28"/>
        </w:rPr>
        <w:t>"</w:t>
      </w:r>
      <w:r>
        <w:rPr>
          <w:rFonts w:ascii="Times New Roman CYR" w:hAnsi="Times New Roman CYR" w:cs="Times New Roman CYR"/>
          <w:sz w:val="28"/>
          <w:szCs w:val="28"/>
        </w:rPr>
        <w:t>2</w:t>
      </w:r>
      <w:r w:rsidRPr="008719C4">
        <w:rPr>
          <w:rFonts w:ascii="Times New Roman CYR" w:hAnsi="Times New Roman CYR" w:cs="Times New Roman CYR"/>
          <w:sz w:val="28"/>
          <w:szCs w:val="28"/>
        </w:rPr>
        <w:t xml:space="preserve">" менее 50% макс. </w:t>
      </w:r>
      <w:r>
        <w:rPr>
          <w:rFonts w:ascii="Times New Roman CYR" w:hAnsi="Times New Roman CYR" w:cs="Times New Roman CYR"/>
          <w:sz w:val="28"/>
          <w:szCs w:val="28"/>
        </w:rPr>
        <w:t>б</w:t>
      </w:r>
      <w:r w:rsidRPr="008719C4">
        <w:rPr>
          <w:rFonts w:ascii="Times New Roman CYR" w:hAnsi="Times New Roman CYR" w:cs="Times New Roman CYR"/>
          <w:sz w:val="28"/>
          <w:szCs w:val="28"/>
        </w:rPr>
        <w:t>аллов</w:t>
      </w:r>
      <w:r>
        <w:rPr>
          <w:rFonts w:ascii="Times New Roman CYR" w:hAnsi="Times New Roman CYR" w:cs="Times New Roman CYR"/>
          <w:sz w:val="28"/>
          <w:szCs w:val="28"/>
        </w:rPr>
        <w:t xml:space="preserve"> (от 0 до 26 баллов)</w:t>
      </w:r>
      <w:r w:rsidRPr="008719C4">
        <w:rPr>
          <w:rFonts w:ascii="Times New Roman CYR" w:hAnsi="Times New Roman CYR" w:cs="Times New Roman CYR"/>
          <w:sz w:val="28"/>
          <w:szCs w:val="28"/>
        </w:rPr>
        <w:t>;</w:t>
      </w:r>
    </w:p>
    <w:p w:rsidR="008719C4" w:rsidRPr="008719C4" w:rsidRDefault="008719C4" w:rsidP="008719C4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 CYR" w:hAnsi="Times New Roman CYR" w:cs="Times New Roman CYR"/>
          <w:sz w:val="28"/>
          <w:szCs w:val="28"/>
        </w:rPr>
      </w:pPr>
      <w:r w:rsidRPr="008719C4">
        <w:rPr>
          <w:rFonts w:ascii="Times New Roman CYR" w:hAnsi="Times New Roman CYR" w:cs="Times New Roman CYR"/>
          <w:sz w:val="28"/>
          <w:szCs w:val="28"/>
        </w:rPr>
        <w:t>Засчитыв</w:t>
      </w:r>
      <w:r w:rsidR="00924450">
        <w:rPr>
          <w:rFonts w:ascii="Times New Roman CYR" w:hAnsi="Times New Roman CYR" w:cs="Times New Roman CYR"/>
          <w:sz w:val="28"/>
          <w:szCs w:val="28"/>
        </w:rPr>
        <w:t>аются</w:t>
      </w:r>
      <w:r w:rsidRPr="008719C4">
        <w:rPr>
          <w:rFonts w:ascii="Times New Roman CYR" w:hAnsi="Times New Roman CYR" w:cs="Times New Roman CYR"/>
          <w:sz w:val="28"/>
          <w:szCs w:val="28"/>
        </w:rPr>
        <w:t xml:space="preserve"> только 100% верные результаты.</w:t>
      </w:r>
    </w:p>
    <w:p w:rsidR="001A536E" w:rsidRDefault="001A536E" w:rsidP="001A536E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Критерии оценивания курсового проекта:</w:t>
      </w:r>
    </w:p>
    <w:p w:rsidR="001A536E" w:rsidRDefault="001A536E" w:rsidP="001A536E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«5» ставится в случае, если полно раскрыто содержание учебного материала; правильно и полно даны определения и раскрыто содержание понятий, верно использована терминология; для доказательства использованы различные умения, выводы из наблюдений и опытов; ответ самостоятельный.</w:t>
      </w:r>
    </w:p>
    <w:p w:rsidR="001A536E" w:rsidRDefault="001A536E" w:rsidP="001A536E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«4» ставится, если раскрыто содержание материала, правильно даны определения, понятия и использованы научные термины, ответ в основном самостоятельный, но допущена неполнота определений, не влияющая на их смысл, и/или незначительные нарушения последовательности изложения, и/или незначительные неточности при использовании терминологии или в выводах.</w:t>
      </w:r>
    </w:p>
    <w:p w:rsidR="001A536E" w:rsidRDefault="001A536E" w:rsidP="001A536E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«3»  ставится, если продемонстрировано усвоение основного содержания учебного материала, но изложено фрагментарно, не всегда последовательно, определения понятий недостаточно четкие, не использованы выводы и обобщения из наблюдения и опытов, допущены существенные ошибки при их изложении, допущены ошибки и неточности в использовании терминологии, определении понятий.</w:t>
      </w:r>
    </w:p>
    <w:p w:rsidR="001A536E" w:rsidRDefault="001A536E" w:rsidP="001A536E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«2» ставится, если основное содержание учебного материала не раскрыто, не даны ответы на вспомогательные вопросы преподавателя, допущены грубые ошибки в определении понятий и в использовании терминологии.</w:t>
      </w:r>
    </w:p>
    <w:p w:rsidR="0041281B" w:rsidRPr="008719C4" w:rsidRDefault="0041281B" w:rsidP="008719C4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E3750" w:rsidRDefault="000E3750" w:rsidP="00AD208E">
      <w:pPr>
        <w:pStyle w:val="2"/>
        <w:spacing w:before="0" w:after="0" w:line="360" w:lineRule="auto"/>
        <w:ind w:firstLine="567"/>
        <w:rPr>
          <w:rFonts w:ascii="Times New Roman" w:hAnsi="Times New Roman"/>
          <w:i w:val="0"/>
          <w:iCs w:val="0"/>
        </w:rPr>
      </w:pPr>
      <w:bookmarkStart w:id="6" w:name="_Toc372273020"/>
      <w:r>
        <w:rPr>
          <w:rFonts w:ascii="Times New Roman" w:hAnsi="Times New Roman"/>
          <w:i w:val="0"/>
          <w:iCs w:val="0"/>
        </w:rPr>
        <w:t>4.Источники и литература</w:t>
      </w:r>
      <w:bookmarkEnd w:id="6"/>
    </w:p>
    <w:p w:rsidR="0009748D" w:rsidRDefault="0009748D" w:rsidP="000974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</w:pPr>
      <w:r w:rsidRPr="002F0DB9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 xml:space="preserve">Основные источники: </w:t>
      </w:r>
    </w:p>
    <w:p w:rsidR="00BA7CFF" w:rsidRDefault="00BA7CFF" w:rsidP="000974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</w:pPr>
    </w:p>
    <w:p w:rsidR="0009748D" w:rsidRPr="002F0DB9" w:rsidRDefault="0009748D" w:rsidP="0009748D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</w:pPr>
      <w:r w:rsidRPr="002F0DB9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 xml:space="preserve">Дополнительные источники: </w:t>
      </w:r>
    </w:p>
    <w:p w:rsidR="0009748D" w:rsidRPr="00B8209B" w:rsidRDefault="0009748D" w:rsidP="0009748D">
      <w:pPr>
        <w:numPr>
          <w:ilvl w:val="3"/>
          <w:numId w:val="8"/>
        </w:numPr>
        <w:tabs>
          <w:tab w:val="num" w:pos="36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8209B">
        <w:rPr>
          <w:rFonts w:ascii="Times New Roman" w:eastAsia="Times New Roman" w:hAnsi="Times New Roman" w:cs="Times New Roman"/>
          <w:sz w:val="28"/>
          <w:szCs w:val="28"/>
        </w:rPr>
        <w:t>Ермолаев В.В. Технологическая оснастка. Учебник для студентов учреждений среднего профессионального образования. – 2-е изд. – М.: Академия, 2013.</w:t>
      </w:r>
    </w:p>
    <w:p w:rsidR="0009748D" w:rsidRPr="00B8209B" w:rsidRDefault="0009748D" w:rsidP="0009748D">
      <w:pPr>
        <w:numPr>
          <w:ilvl w:val="3"/>
          <w:numId w:val="8"/>
        </w:numPr>
        <w:tabs>
          <w:tab w:val="num" w:pos="36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8209B">
        <w:rPr>
          <w:rFonts w:ascii="Times New Roman" w:eastAsia="Times New Roman" w:hAnsi="Times New Roman" w:cs="Times New Roman"/>
          <w:sz w:val="28"/>
          <w:szCs w:val="28"/>
        </w:rPr>
        <w:t>Ермолаев В.В. Технологическая оснастка. Практикум. Иллюстрированное учебное пособие. – М.: Академия, 2012.</w:t>
      </w:r>
    </w:p>
    <w:p w:rsidR="0009748D" w:rsidRDefault="0009748D" w:rsidP="0009748D">
      <w:pPr>
        <w:numPr>
          <w:ilvl w:val="3"/>
          <w:numId w:val="8"/>
        </w:numPr>
        <w:tabs>
          <w:tab w:val="num" w:pos="36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8209B">
        <w:rPr>
          <w:rFonts w:ascii="Times New Roman" w:eastAsia="Times New Roman" w:hAnsi="Times New Roman" w:cs="Times New Roman"/>
          <w:sz w:val="28"/>
          <w:szCs w:val="28"/>
        </w:rPr>
        <w:t>Журналы «Машиностроитель», «Инструмент. Технология. Оборудование»</w:t>
      </w:r>
    </w:p>
    <w:p w:rsidR="00BA7CFF" w:rsidRPr="00BA7CFF" w:rsidRDefault="00BA7CFF" w:rsidP="00BA7CFF">
      <w:pPr>
        <w:rPr>
          <w:rFonts w:ascii="Times New Roman" w:hAnsi="Times New Roman" w:cs="Times New Roman"/>
          <w:sz w:val="28"/>
          <w:szCs w:val="28"/>
        </w:rPr>
      </w:pPr>
      <w:r w:rsidRPr="00BA7CFF">
        <w:rPr>
          <w:rFonts w:ascii="Times New Roman" w:hAnsi="Times New Roman" w:cs="Times New Roman"/>
          <w:sz w:val="28"/>
          <w:szCs w:val="28"/>
        </w:rPr>
        <w:t>4.Блюменштейн В.Ю.  Проектирование технологической оснастки: учебное пособие для ВУЗов / В.Ю. Блюменштейн, А.А. Клепцов. – СПб., 2014</w:t>
      </w:r>
    </w:p>
    <w:p w:rsidR="00BA7CFF" w:rsidRPr="00BA7CFF" w:rsidRDefault="00BA7CFF" w:rsidP="00BA7CFF">
      <w:pPr>
        <w:tabs>
          <w:tab w:val="num" w:pos="3081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A7CFF">
        <w:rPr>
          <w:rFonts w:ascii="Times New Roman" w:hAnsi="Times New Roman" w:cs="Times New Roman"/>
          <w:sz w:val="28"/>
          <w:szCs w:val="28"/>
        </w:rPr>
        <w:t>5. Тарабарин О.И. Проектирование технологической оснастки в машиностроении: учебное пособие для ВУЗов / О.И. Тарабарин, А.П. Абызов, В.Б. Ступко. - СПб., 2013</w:t>
      </w:r>
    </w:p>
    <w:p w:rsidR="0009748D" w:rsidRPr="00BA7CFF" w:rsidRDefault="0009748D" w:rsidP="0009748D">
      <w:pPr>
        <w:rPr>
          <w:rFonts w:ascii="Times New Roman" w:hAnsi="Times New Roman" w:cs="Times New Roman"/>
          <w:bCs/>
          <w:i/>
          <w:sz w:val="28"/>
          <w:szCs w:val="28"/>
        </w:rPr>
      </w:pPr>
    </w:p>
    <w:p w:rsidR="00BF729F" w:rsidRPr="00D21BE8" w:rsidRDefault="00BF729F" w:rsidP="00AD208E">
      <w:pPr>
        <w:spacing w:line="36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sz w:val="28"/>
          <w:szCs w:val="28"/>
        </w:rPr>
        <w:t>Электронный контент по дисциплине</w:t>
      </w:r>
      <w:r w:rsidR="005820E5">
        <w:rPr>
          <w:rFonts w:ascii="Times New Roman" w:hAnsi="Times New Roman" w:cs="Times New Roman"/>
          <w:bCs/>
          <w:sz w:val="28"/>
          <w:szCs w:val="28"/>
        </w:rPr>
        <w:t>Проектирование технологической оснастки</w:t>
      </w:r>
    </w:p>
    <w:p w:rsidR="001A536E" w:rsidRDefault="001A536E">
      <w:pPr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br w:type="page"/>
      </w:r>
    </w:p>
    <w:p w:rsidR="000E3750" w:rsidRDefault="00663AE6" w:rsidP="00663AE6">
      <w:pPr>
        <w:spacing w:after="0" w:line="360" w:lineRule="auto"/>
        <w:ind w:firstLine="709"/>
        <w:jc w:val="right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ПРИЛОЖЕНИЕ 1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color w:val="000000"/>
          <w:sz w:val="28"/>
          <w:szCs w:val="28"/>
        </w:rPr>
        <w:t xml:space="preserve">Тестовые задания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#1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P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4"/>
        </w:rPr>
      </w:pPr>
      <w:r w:rsidRPr="00805216">
        <w:rPr>
          <w:rFonts w:ascii="Times New Roman CYR" w:hAnsi="Times New Roman CYR" w:cs="Times New Roman CYR"/>
          <w:color w:val="000000"/>
          <w:sz w:val="28"/>
          <w:szCs w:val="24"/>
        </w:rPr>
        <w:t>Определите  приспособление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2085975" cy="14287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Поворотный стол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Поворотный диск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Кондуктор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Тиски двухповоротные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#2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 xml:space="preserve">Укажите направляющие базы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4067175" cy="16097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5, 6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2) </w:t>
      </w:r>
      <w:r>
        <w:rPr>
          <w:rFonts w:ascii="Times New Roman" w:hAnsi="Times New Roman" w:cs="Times New Roman"/>
          <w:color w:val="000000"/>
          <w:sz w:val="23"/>
          <w:szCs w:val="23"/>
        </w:rPr>
        <w:t xml:space="preserve">1, 2, 3, 4, 5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3) </w:t>
      </w:r>
      <w:r>
        <w:rPr>
          <w:rFonts w:ascii="Times New Roman" w:hAnsi="Times New Roman" w:cs="Times New Roman"/>
          <w:color w:val="000000"/>
          <w:sz w:val="23"/>
          <w:szCs w:val="23"/>
        </w:rPr>
        <w:t>5, 6, 1 , 2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1, 2, 3, 4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>
      <w:pP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br w:type="page"/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#3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P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4"/>
        </w:rPr>
      </w:pPr>
      <w:r w:rsidRPr="00805216">
        <w:rPr>
          <w:rFonts w:ascii="Times New Roman CYR" w:hAnsi="Times New Roman CYR" w:cs="Times New Roman CYR"/>
          <w:color w:val="000000"/>
          <w:sz w:val="28"/>
          <w:szCs w:val="24"/>
        </w:rPr>
        <w:t>Определите приспособление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2781300" cy="2092928"/>
            <wp:effectExtent l="0" t="0" r="0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060" cy="2094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Поводковый патрон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Мембранный патрон рожкового типа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3) Цанговый патрон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Многокулачковый патрон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#4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P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4"/>
        </w:rPr>
      </w:pPr>
      <w:r w:rsidRPr="00805216">
        <w:rPr>
          <w:rFonts w:ascii="Times New Roman CYR" w:hAnsi="Times New Roman CYR" w:cs="Times New Roman CYR"/>
          <w:color w:val="000000"/>
          <w:sz w:val="28"/>
          <w:szCs w:val="24"/>
        </w:rPr>
        <w:t>Определите тип корпуса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1540422" cy="191452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641" cy="1918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Сварной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Сборный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Кованый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Литой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#5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 xml:space="preserve">Максимальное число основных опор при установке и закреплении заготовки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…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четыре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пять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шесть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семь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#6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 xml:space="preserve">Определите вид опоры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1066800" cy="1100743"/>
            <wp:effectExtent l="0" t="0" r="0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0308" cy="1104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3"/>
          <w:szCs w:val="23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1)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подводимая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2)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самоустанавливающаяся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3)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срезанная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регулируемая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#7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P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4"/>
        </w:rPr>
      </w:pPr>
      <w:r w:rsidRPr="00805216">
        <w:rPr>
          <w:rFonts w:ascii="Times New Roman CYR" w:hAnsi="Times New Roman CYR" w:cs="Times New Roman CYR"/>
          <w:color w:val="000000"/>
          <w:sz w:val="28"/>
          <w:szCs w:val="24"/>
        </w:rPr>
        <w:t>Определите приспособление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1809750" cy="1392994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0105" cy="1393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3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Патрон мембранный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Патрон цанговый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Патрон шестикулачковый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#8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P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4"/>
        </w:rPr>
      </w:pPr>
      <w:r w:rsidRPr="00805216">
        <w:rPr>
          <w:rFonts w:ascii="Times New Roman CYR" w:hAnsi="Times New Roman CYR" w:cs="Times New Roman CYR"/>
          <w:color w:val="000000"/>
          <w:sz w:val="28"/>
          <w:szCs w:val="24"/>
        </w:rPr>
        <w:t>Определите приспособление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1663652" cy="16573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652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Патрон четырехкулачковый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Планшайба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Диск установочный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Поворотный стол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>
      <w:pP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br w:type="page"/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#9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P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4"/>
        </w:rPr>
      </w:pPr>
      <w:r w:rsidRPr="00805216">
        <w:rPr>
          <w:rFonts w:ascii="Times New Roman CYR" w:hAnsi="Times New Roman CYR" w:cs="Times New Roman CYR"/>
          <w:color w:val="000000"/>
          <w:sz w:val="28"/>
          <w:szCs w:val="24"/>
        </w:rPr>
        <w:t>Определите приспособление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3086100" cy="3980044"/>
            <wp:effectExtent l="0" t="0" r="0" b="190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0223" cy="3985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Делительная головка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Поворотный стол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Делительный диск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Плита установочная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#10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P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4"/>
        </w:rPr>
      </w:pPr>
      <w:r w:rsidRPr="00805216">
        <w:rPr>
          <w:rFonts w:ascii="Times New Roman CYR" w:hAnsi="Times New Roman CYR" w:cs="Times New Roman CYR"/>
          <w:color w:val="000000"/>
          <w:sz w:val="28"/>
          <w:szCs w:val="24"/>
        </w:rPr>
        <w:t>Определите приспособление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2228850" cy="1697198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1697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Делительная головка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Планшайба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Стол поворотный наклоняемый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Сто координатный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#11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P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4"/>
        </w:rPr>
      </w:pPr>
      <w:r w:rsidRPr="00805216">
        <w:rPr>
          <w:rFonts w:ascii="Times New Roman CYR" w:hAnsi="Times New Roman CYR" w:cs="Times New Roman CYR"/>
          <w:color w:val="000000"/>
          <w:sz w:val="28"/>
          <w:szCs w:val="24"/>
        </w:rPr>
        <w:t>Определите приспособление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2914650" cy="1650775"/>
            <wp:effectExtent l="0" t="0" r="0" b="698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165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Трехкулачковый патрон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Двухкулачковый патрон с плавающим центром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Поводковый патрон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Мембранный патрон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#12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 xml:space="preserve">Определите вид опоры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892156" cy="942975"/>
            <wp:effectExtent l="0" t="0" r="381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156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1)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подводимая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2)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самоустанавливающаяся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3)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постоянная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4)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срезанная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#13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P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4"/>
        </w:rPr>
      </w:pPr>
      <w:r w:rsidRPr="00805216">
        <w:rPr>
          <w:rFonts w:ascii="Times New Roman CYR" w:hAnsi="Times New Roman CYR" w:cs="Times New Roman CYR"/>
          <w:color w:val="000000"/>
          <w:sz w:val="28"/>
          <w:szCs w:val="24"/>
        </w:rPr>
        <w:t>Определите вид корпуса приспособления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2016952" cy="2371725"/>
            <wp:effectExtent l="0" t="0" r="254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6952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Литой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Сборный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Кованый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Сварной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#14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P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4"/>
        </w:rPr>
      </w:pPr>
      <w:r w:rsidRPr="00805216">
        <w:rPr>
          <w:rFonts w:ascii="Times New Roman CYR" w:hAnsi="Times New Roman CYR" w:cs="Times New Roman CYR"/>
          <w:color w:val="000000"/>
          <w:sz w:val="28"/>
          <w:szCs w:val="24"/>
        </w:rPr>
        <w:t>Соотнесите условные обозначения  на чертеже с видами центров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4962525" cy="723900"/>
            <wp:effectExtent l="0" t="0" r="952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Укажите соответствие для всех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Центр плавающий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Центр вращающийся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Центр неподвижный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4) Центр обратный вращающийся с рифленой поверхностью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__ 1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__ 2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__ 3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__ 4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#15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P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4"/>
        </w:rPr>
      </w:pPr>
      <w:r w:rsidRPr="00805216">
        <w:rPr>
          <w:rFonts w:ascii="Times New Roman CYR" w:hAnsi="Times New Roman CYR" w:cs="Times New Roman CYR"/>
          <w:color w:val="000000"/>
          <w:sz w:val="28"/>
          <w:szCs w:val="24"/>
        </w:rPr>
        <w:t>Определите вид корпуса приспособления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1752600" cy="1678337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678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Литой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Сборный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Кованый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Сварной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#16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 xml:space="preserve">В пневматическом поршневом приводе двухстороннего действия создание исходной тяги происходит за счет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3"/>
          <w:szCs w:val="23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1)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Давления поршня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2)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Давления воздуха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3)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Давления штока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4)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Давления пружины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#17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 xml:space="preserve">Определите вид опоры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1572302" cy="1228725"/>
            <wp:effectExtent l="0" t="0" r="889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302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3"/>
          <w:szCs w:val="23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1)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подводимая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2)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самоустанавливающаяся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3)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постоянная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4)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срезанная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#18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P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4"/>
        </w:rPr>
      </w:pPr>
      <w:r w:rsidRPr="00805216">
        <w:rPr>
          <w:rFonts w:ascii="Times New Roman CYR" w:hAnsi="Times New Roman CYR" w:cs="Times New Roman CYR"/>
          <w:color w:val="000000"/>
          <w:sz w:val="28"/>
          <w:szCs w:val="24"/>
        </w:rPr>
        <w:t>Выберите названия станочных приспособлений, применяемых при токарной обработке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несколько из 9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1)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Люнет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2)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Поводковый патрон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3)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Центр вращающийся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4)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Кондуктор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5)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Мембранный патрон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6)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Поворотный стол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7)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Машинные тиски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8)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Цанговый патрон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9) Планшайба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#19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 xml:space="preserve">Условное обозначение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575310" cy="599281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67" cy="599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3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1)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центр вращающийся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центр неподвижный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центр плавающий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>
      <w:pP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br w:type="page"/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#20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P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4"/>
        </w:rPr>
      </w:pPr>
      <w:r w:rsidRPr="00805216">
        <w:rPr>
          <w:rFonts w:ascii="Times New Roman CYR" w:hAnsi="Times New Roman CYR" w:cs="Times New Roman CYR"/>
          <w:color w:val="000000"/>
          <w:sz w:val="28"/>
          <w:szCs w:val="24"/>
        </w:rPr>
        <w:t>Определите приспособление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1863328" cy="1428750"/>
            <wp:effectExtent l="0" t="0" r="381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3328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3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Поворотный стол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Плита поворотная (регулируемая)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Координатный стол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#21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P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4"/>
        </w:rPr>
      </w:pPr>
      <w:r w:rsidRPr="00805216">
        <w:rPr>
          <w:rFonts w:ascii="Times New Roman CYR" w:hAnsi="Times New Roman CYR" w:cs="Times New Roman CYR"/>
          <w:color w:val="000000"/>
          <w:sz w:val="28"/>
          <w:szCs w:val="24"/>
        </w:rPr>
        <w:t>Определите приспособление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1533525" cy="1533525"/>
            <wp:effectExtent l="0" t="0" r="9525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Струбцина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Люнет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УСП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Кондуктор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#22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 xml:space="preserve">Укажите опорные базы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3067050" cy="1406545"/>
            <wp:effectExtent l="0" t="0" r="0" b="317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026" cy="1406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1) </w:t>
      </w:r>
      <w:r>
        <w:rPr>
          <w:rFonts w:ascii="Times New Roman" w:hAnsi="Times New Roman" w:cs="Times New Roman"/>
          <w:color w:val="000000"/>
          <w:sz w:val="23"/>
          <w:szCs w:val="23"/>
        </w:rPr>
        <w:t xml:space="preserve">1, 2, 3, 4, 5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2) </w:t>
      </w:r>
      <w:r w:rsidRPr="00FA1791">
        <w:rPr>
          <w:rFonts w:ascii="Times New Roman" w:hAnsi="Times New Roman" w:cs="Times New Roman"/>
          <w:color w:val="000000"/>
          <w:sz w:val="24"/>
          <w:szCs w:val="24"/>
        </w:rPr>
        <w:t>5</w:t>
      </w:r>
      <w:r>
        <w:rPr>
          <w:rFonts w:ascii="Times New Roman CYR" w:hAnsi="Times New Roman CYR" w:cs="Times New Roman CYR"/>
          <w:color w:val="000000"/>
          <w:sz w:val="24"/>
          <w:szCs w:val="24"/>
        </w:rPr>
        <w:t>, 6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5, 1, 2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1, 2, 3, 4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#23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P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805216">
        <w:rPr>
          <w:rFonts w:ascii="Times New Roman" w:hAnsi="Times New Roman" w:cs="Times New Roman"/>
          <w:color w:val="000000"/>
          <w:sz w:val="28"/>
          <w:szCs w:val="28"/>
        </w:rPr>
        <w:t xml:space="preserve">Для установки заготовки на обработанные базовые поверхности применяют установочные штыри …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3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1)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с насеченной головкой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3"/>
          <w:szCs w:val="23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2)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с плоской головкой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3)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со сферической головкой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#24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P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8"/>
        </w:rPr>
      </w:pPr>
      <w:r w:rsidRPr="00805216">
        <w:rPr>
          <w:rFonts w:ascii="Times New Roman CYR" w:hAnsi="Times New Roman CYR" w:cs="Times New Roman CYR"/>
          <w:color w:val="000000"/>
          <w:sz w:val="28"/>
          <w:szCs w:val="28"/>
        </w:rPr>
        <w:t>Определите  приспособление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1314450" cy="1459604"/>
            <wp:effectExtent l="0" t="0" r="0" b="762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459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Поворотный стол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Угловая плита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Делительная головка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Кондуктор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#25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P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8"/>
        </w:rPr>
      </w:pPr>
      <w:r w:rsidRPr="00805216">
        <w:rPr>
          <w:rFonts w:ascii="Times New Roman CYR" w:hAnsi="Times New Roman CYR" w:cs="Times New Roman CYR"/>
          <w:color w:val="000000"/>
          <w:sz w:val="28"/>
          <w:szCs w:val="28"/>
        </w:rPr>
        <w:t xml:space="preserve"> Погрешность базирования возникает.....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3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77" w:lineRule="exact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при не совмещении конструкторской и технологической базы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3"/>
          <w:szCs w:val="23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2)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при не совмещении технологической и измерительной базы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3)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при не совмещении конструкторской и измерительной базы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#26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P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6"/>
          <w:szCs w:val="24"/>
        </w:rPr>
      </w:pPr>
      <w:r w:rsidRPr="00805216">
        <w:rPr>
          <w:rFonts w:ascii="Times New Roman CYR" w:hAnsi="Times New Roman CYR" w:cs="Times New Roman CYR"/>
          <w:color w:val="000000"/>
          <w:sz w:val="26"/>
          <w:szCs w:val="24"/>
        </w:rPr>
        <w:t>Выберите названия станочных приспособлений, применяемых при фрезерной обработке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несколько из 9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1)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Люнет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2)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Поводковый патрон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3)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Угловая плита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4)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УСП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5)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Мембранный патрон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6)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Поворотный стол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7)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Машинные тиски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8)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Цанговый патрон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9) Делительная головка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#27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P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6"/>
          <w:szCs w:val="24"/>
        </w:rPr>
      </w:pPr>
      <w:r w:rsidRPr="00805216">
        <w:rPr>
          <w:rFonts w:ascii="Times New Roman CYR" w:hAnsi="Times New Roman CYR" w:cs="Times New Roman CYR"/>
          <w:color w:val="000000"/>
          <w:sz w:val="26"/>
          <w:szCs w:val="24"/>
        </w:rPr>
        <w:t>Определите приспособление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2288316" cy="198120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8316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Регулируемая опора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Прижим гидравлический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Цанговый зажим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Установочная призма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#28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 xml:space="preserve">Укажите направляющие базы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3810000" cy="1057275"/>
            <wp:effectExtent l="0" t="0" r="0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18752"/>
                    <a:stretch/>
                  </pic:blipFill>
                  <pic:spPr bwMode="auto">
                    <a:xfrm>
                      <a:off x="0" y="0"/>
                      <a:ext cx="381000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3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4, 5, 6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1, 2, 3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3) 4, 5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#29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 xml:space="preserve">Укажите направляющие базы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3810000" cy="127635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18665"/>
                    <a:stretch/>
                  </pic:blipFill>
                  <pic:spPr bwMode="auto">
                    <a:xfrm>
                      <a:off x="0" y="0"/>
                      <a:ext cx="3810000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2) 1, 3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2, 4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1, 2, 3, 4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#30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 xml:space="preserve">Укажите опорные базы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3552825" cy="1184275"/>
            <wp:effectExtent l="0" t="0" r="952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19070"/>
                    <a:stretch/>
                  </pic:blipFill>
                  <pic:spPr bwMode="auto">
                    <a:xfrm>
                      <a:off x="0" y="0"/>
                      <a:ext cx="3552825" cy="118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5, 6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1, 2, 3, 4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1, 3, 5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2, 4, 6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#31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P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5216">
        <w:rPr>
          <w:rFonts w:ascii="Times New Roman" w:hAnsi="Times New Roman" w:cs="Times New Roman"/>
          <w:color w:val="000000" w:themeColor="text1"/>
          <w:kern w:val="24"/>
          <w:sz w:val="28"/>
          <w:szCs w:val="28"/>
        </w:rPr>
        <w:t>База, используемая для определения положения заготовки или изделия в процессе изготовления или ремонта называется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Конструкторская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Измерительная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Технологическая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Основная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#32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 xml:space="preserve">Определите вид опоры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2086217" cy="1276350"/>
            <wp:effectExtent l="0" t="0" r="952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6217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3"/>
          <w:szCs w:val="23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1)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подводимая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3"/>
          <w:szCs w:val="23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2)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самоустанавливающаяся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3)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постоянная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4)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срезанная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>
      <w:pP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br w:type="page"/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#33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Соотнесите тип привода и рабочую среду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Укажите соответствие для всех 6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3"/>
          <w:szCs w:val="23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1)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минеральное масло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2)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электричество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3)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воздух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4)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атмосферное давление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5)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электромагнитное поле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6)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энергия пружины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__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пневматические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__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магнитные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__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пружинные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__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электромеханические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__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вакуумные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__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гидравлические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#34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 xml:space="preserve">Условное обозначение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565607" cy="733425"/>
            <wp:effectExtent l="0" t="0" r="635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607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3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1)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Регулируемая опора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2)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Одиночный зажим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3)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Подводимая опора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#35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Соотнесите условное обозначение опор с их видом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4391025" cy="723900"/>
            <wp:effectExtent l="0" t="0" r="952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Укажите соответствие для всех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Неподвижная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Подвижная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Плавающая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Регулируемая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__ 1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__ 2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__ 3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__ 4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>
      <w:pP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br w:type="page"/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#36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>Укажите установочные базы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3876675" cy="1324076"/>
            <wp:effectExtent l="0" t="0" r="0" b="952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1324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1, 2, 3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4, 5, 6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4, 5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6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#37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>Соотнесите условное обозначение цилиндрической оправки с ее видом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5200650" cy="535361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535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Укажите соответствие для всех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Оправка цилиндрическая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Оправка шариковая (роликовая)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Оправка шлицевая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__ 1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__ 2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__ 3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__ 4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#38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 xml:space="preserve">Условное обозначение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1905000" cy="1382661"/>
            <wp:effectExtent l="0" t="0" r="0" b="825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382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Оправка роликовая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3"/>
          <w:szCs w:val="23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2)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Оправка резьбовая цилиндрическая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3)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Оправка шлицевая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4)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Оправка цилиндрическая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#39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>Для направления режущего инструмента на сверлильных станках используются....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Копиры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Шаблоны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Установки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Кондукторные втулки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#40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Соотнесите тип центра с его назначением при механообработке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Укажите соответствие для всех 5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3"/>
          <w:szCs w:val="23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1)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Заготовки диаметром меньше 4 мм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2)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Обработка с большими скоростями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3)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Необходимость подрезки торцев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4)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Заготовка с большим центровым отверстием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5)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Ось заготовки не совпадает с осью вращения шпинделя станка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3"/>
          <w:szCs w:val="23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__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Задний вращающийся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__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Со сферической рабочей частью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3"/>
          <w:szCs w:val="23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__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Срезанный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__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Обратный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#41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 xml:space="preserve">Опорная призма данной формы применяется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…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1438275" cy="1323975"/>
            <wp:effectExtent l="0" t="0" r="9525" b="952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2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1)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для базирования коротких заготовок типа диска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2)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для базирования необработанных заготовок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#42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Соотнесите типы приспособлений с видом работ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Укажите соответствие для всех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3"/>
          <w:szCs w:val="23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1)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Скальчатый кондуктор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2)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Магнитная плита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3)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Машинные тиски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4)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Поводковый патрон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__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Токарные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__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Фрезерные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__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 xml:space="preserve">Сверлильные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__ </w:t>
      </w:r>
      <w:r>
        <w:rPr>
          <w:rFonts w:ascii="Times New Roman CYR" w:hAnsi="Times New Roman CYR" w:cs="Times New Roman CYR"/>
          <w:color w:val="000000"/>
          <w:sz w:val="23"/>
          <w:szCs w:val="23"/>
        </w:rPr>
        <w:t>Шлифовальные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#43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>Условное обозначение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581025" cy="673021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673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Выберите один из 4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Центр неподвижный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Центр плавающий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Центр вращающийся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Центр рифленый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</w:pPr>
      <w:r>
        <w:rPr>
          <w:rFonts w:ascii="Times New Roman CYR" w:hAnsi="Times New Roman CYR" w:cs="Times New Roman CYR"/>
          <w:b/>
          <w:bCs/>
          <w:color w:val="800000"/>
          <w:sz w:val="24"/>
          <w:szCs w:val="24"/>
          <w:u w:val="single"/>
        </w:rPr>
        <w:t>Задание #44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Вопрос: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Соотнесите конструкцию с типом патронов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</w:pPr>
      <w:r>
        <w:rPr>
          <w:rFonts w:ascii="Times New Roman CYR" w:hAnsi="Times New Roman CYR" w:cs="Times New Roman CYR"/>
          <w:i/>
          <w:iCs/>
          <w:color w:val="000000"/>
          <w:sz w:val="20"/>
          <w:szCs w:val="20"/>
        </w:rPr>
        <w:t>Укажите соответствие для всех 6 вариантов ответа: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Четырехкулачковый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Мембранный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Трехкулачковый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Цанговый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5) Шестикулачковый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6) Поводковый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__ </w:t>
      </w: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1590675" cy="1419225"/>
            <wp:effectExtent l="0" t="0" r="9525" b="952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__ </w:t>
      </w: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1171575" cy="1057275"/>
            <wp:effectExtent l="0" t="0" r="9525" b="952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__ </w:t>
      </w: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1600200" cy="1400175"/>
            <wp:effectExtent l="0" t="0" r="0" b="952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__ </w:t>
      </w: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1438275" cy="1352550"/>
            <wp:effectExtent l="0" t="0" r="952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__ </w:t>
      </w: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1552575" cy="1047750"/>
            <wp:effectExtent l="0" t="0" r="952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__ </w:t>
      </w:r>
      <w:r>
        <w:rPr>
          <w:rFonts w:ascii="Times New Roman CYR" w:hAnsi="Times New Roman CYR" w:cs="Times New Roman CYR"/>
          <w:noProof/>
          <w:color w:val="000000"/>
          <w:sz w:val="24"/>
          <w:szCs w:val="24"/>
        </w:rPr>
        <w:drawing>
          <wp:inline distT="0" distB="0" distL="0" distR="0">
            <wp:extent cx="1038225" cy="1038225"/>
            <wp:effectExtent l="0" t="0" r="9525" b="952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color w:val="000000"/>
          <w:sz w:val="28"/>
          <w:szCs w:val="28"/>
        </w:rPr>
        <w:t>Ответы: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1) (1 б.) Верные ответы: 4;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2) (1 б.) Верные ответы: 4;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3) (1 б.) Верные ответы: 2;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4) (1 б.) Верные ответы: 4;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5) (1 б.) Верные ответы: 3;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6) (1 б.) Верные ответы: 3;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7) (1 б.) Верные ответы: 2;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8) (1 б.) Верные ответы: 2;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9) (1 б.) Верные ответы: 2;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10) (1 б.) Верные ответы: 3;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11) (1 б.) Верные ответы: 3;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12) (1 б.) Верные ответы: 1;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13) (1 б.) Верные ответы: 2;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14) (3 б.) Верные ответы: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2;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1;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4;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3;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16) (1 б.) Верные ответы: 2;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17) (1 б.) Верные ответы: 3;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18) (3 б.) Верные ответы: 1; 2; 3; 5; 8; 9;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19) (1 б.) Верные ответы: 3;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20) (1 б.) Верные ответы: 2;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21) (1 б.) Верные ответы: 2;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22) (1 б.) Верные ответы: 2;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23) (1 б.) Верные ответы: 2;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24) (1 б.) Верные ответы: 3;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25) (1 б.) Верные ответы: 2;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26) (3 б.) Верные ответы: 3; 4; 6; 7; 9;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27) (1 б.) Верные ответы: 2;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28) (1 б.) Верные ответы: 3;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29) (1 б.) Верные ответы: 4;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30) (1 б.) Верные ответы: 1;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31) (1 б.) Верные ответы: 3;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32) (1 б.) Верные ответы: 2;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33) (3 б.) Верные ответы: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4;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5;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6;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5;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3;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1;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34) (1 б.) Верные ответы: 2;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35) (3 б.) Верные ответы: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1;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4;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2;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3;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36) (1 б.) Верные ответы: 1;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37) (3 б.) Верные ответы: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2;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1;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1;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3;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38) (1 б.) Верные ответы: 2;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39) (1 б.) Верные ответы: 4;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40) (3 б.) Верные ответы: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2;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4;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5;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3;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1;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41) (1 б.) Верные ответы: 2;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42) (3 б.) Верные ответы: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4;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3;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1;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2;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43) (1 б.) Верные ответы: 3;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 xml:space="preserve">44) (3 б.) Верные ответы: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3;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4;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1;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5;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6;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ab/>
        <w:t xml:space="preserve">2; 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color w:val="000000"/>
          <w:sz w:val="24"/>
          <w:szCs w:val="24"/>
        </w:rPr>
        <w:t>Конец</w:t>
      </w:r>
    </w:p>
    <w:p w:rsidR="00805216" w:rsidRDefault="00805216" w:rsidP="0080521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color w:val="000000"/>
          <w:sz w:val="24"/>
          <w:szCs w:val="24"/>
        </w:rPr>
      </w:pPr>
    </w:p>
    <w:p w:rsidR="0009748D" w:rsidRDefault="0009748D" w:rsidP="00663AE6">
      <w:pPr>
        <w:spacing w:after="0" w:line="360" w:lineRule="auto"/>
        <w:ind w:firstLine="709"/>
        <w:jc w:val="right"/>
        <w:rPr>
          <w:rFonts w:ascii="Times New Roman" w:hAnsi="Times New Roman"/>
          <w:bCs/>
          <w:color w:val="000000"/>
          <w:sz w:val="28"/>
          <w:szCs w:val="28"/>
        </w:rPr>
      </w:pPr>
    </w:p>
    <w:p w:rsidR="00805216" w:rsidRDefault="00805216">
      <w:pPr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br w:type="page"/>
      </w:r>
    </w:p>
    <w:p w:rsidR="002A2D47" w:rsidRDefault="00B67B26" w:rsidP="005B3568">
      <w:pPr>
        <w:spacing w:after="0" w:line="360" w:lineRule="auto"/>
        <w:ind w:firstLine="709"/>
        <w:jc w:val="right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ПРИЛОЖЕНИЕ 2</w:t>
      </w:r>
    </w:p>
    <w:p w:rsidR="00CA5EA4" w:rsidRDefault="00CA5EA4" w:rsidP="00B67B26">
      <w:pPr>
        <w:ind w:firstLine="567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Примерная тематика курсовых проектов:</w:t>
      </w:r>
    </w:p>
    <w:p w:rsidR="00CA5EA4" w:rsidRPr="00CA5EA4" w:rsidRDefault="00CA5EA4" w:rsidP="00CA5EA4">
      <w:pPr>
        <w:pStyle w:val="aa"/>
        <w:numPr>
          <w:ilvl w:val="0"/>
          <w:numId w:val="35"/>
        </w:numPr>
        <w:jc w:val="both"/>
        <w:rPr>
          <w:rFonts w:ascii="Times New Roman" w:hAnsi="Times New Roman"/>
          <w:bCs/>
          <w:sz w:val="28"/>
          <w:szCs w:val="28"/>
        </w:rPr>
      </w:pPr>
      <w:r w:rsidRPr="00CA5EA4">
        <w:rPr>
          <w:rFonts w:ascii="Times New Roman" w:hAnsi="Times New Roman"/>
          <w:bCs/>
          <w:sz w:val="28"/>
          <w:szCs w:val="28"/>
        </w:rPr>
        <w:t>Спроектировать (одноместное/многоместное) станочное приспособление (кондуктор) для обработки отверстий(ия) в детали (производство крупносерийное/массовое)</w:t>
      </w:r>
    </w:p>
    <w:p w:rsidR="00CA5EA4" w:rsidRPr="00CA5EA4" w:rsidRDefault="00CA5EA4" w:rsidP="00CA5EA4">
      <w:pPr>
        <w:pStyle w:val="aa"/>
        <w:numPr>
          <w:ilvl w:val="0"/>
          <w:numId w:val="35"/>
        </w:numPr>
        <w:jc w:val="both"/>
        <w:rPr>
          <w:rFonts w:ascii="Times New Roman" w:hAnsi="Times New Roman"/>
          <w:bCs/>
          <w:sz w:val="28"/>
          <w:szCs w:val="28"/>
        </w:rPr>
      </w:pPr>
      <w:r w:rsidRPr="00CA5EA4">
        <w:rPr>
          <w:rFonts w:ascii="Times New Roman" w:hAnsi="Times New Roman"/>
          <w:bCs/>
          <w:sz w:val="28"/>
          <w:szCs w:val="28"/>
        </w:rPr>
        <w:t>Спроектировать (одноместное/многоместное) станочное приспособление для фрезерования поверхности (поверхностей) в детали (производство крупносерийное/массовое)</w:t>
      </w:r>
    </w:p>
    <w:p w:rsidR="00B67B26" w:rsidRPr="00A80EE4" w:rsidRDefault="00B67B26" w:rsidP="00B67B26">
      <w:pPr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80EE4">
        <w:rPr>
          <w:rFonts w:ascii="Times New Roman" w:hAnsi="Times New Roman"/>
          <w:bCs/>
          <w:sz w:val="28"/>
          <w:szCs w:val="28"/>
        </w:rPr>
        <w:t xml:space="preserve">По содержанию курсовой проект по дисциплине </w:t>
      </w:r>
      <w:r>
        <w:rPr>
          <w:rFonts w:ascii="Times New Roman" w:hAnsi="Times New Roman"/>
          <w:bCs/>
          <w:sz w:val="28"/>
          <w:szCs w:val="28"/>
        </w:rPr>
        <w:t>Проектирование технологической оснастки</w:t>
      </w:r>
      <w:r w:rsidRPr="00A80EE4">
        <w:rPr>
          <w:rFonts w:ascii="Times New Roman" w:hAnsi="Times New Roman"/>
          <w:bCs/>
          <w:sz w:val="28"/>
          <w:szCs w:val="28"/>
        </w:rPr>
        <w:t xml:space="preserve"> носит конструкторский характер. По структуре курсовой проект состоит из пояснительной записки и практической части.Пояснительная запискакурсового проекта</w:t>
      </w:r>
      <w:r>
        <w:rPr>
          <w:rFonts w:ascii="Times New Roman" w:hAnsi="Times New Roman"/>
          <w:bCs/>
          <w:sz w:val="28"/>
          <w:szCs w:val="28"/>
        </w:rPr>
        <w:t xml:space="preserve"> выполняется объемом 20-26 листов печатного текста (формат А4) содержит конструкторские расчеты и</w:t>
      </w:r>
      <w:r w:rsidRPr="00A80EE4">
        <w:rPr>
          <w:rFonts w:ascii="Times New Roman" w:hAnsi="Times New Roman"/>
          <w:bCs/>
          <w:sz w:val="28"/>
          <w:szCs w:val="28"/>
        </w:rPr>
        <w:t xml:space="preserve"> включает в себя: </w:t>
      </w:r>
    </w:p>
    <w:p w:rsidR="00B67B26" w:rsidRPr="00CC7C1A" w:rsidRDefault="00B67B26" w:rsidP="00B67B26">
      <w:pPr>
        <w:pStyle w:val="aa"/>
        <w:numPr>
          <w:ilvl w:val="0"/>
          <w:numId w:val="34"/>
        </w:numPr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вводную часть</w:t>
      </w:r>
      <w:r w:rsidRPr="00CC7C1A">
        <w:rPr>
          <w:rFonts w:ascii="Times New Roman" w:hAnsi="Times New Roman"/>
          <w:bCs/>
          <w:sz w:val="28"/>
          <w:szCs w:val="28"/>
        </w:rPr>
        <w:t>, в котором раскрывается актуальность и значение темы, формулируется цель</w:t>
      </w:r>
      <w:r>
        <w:rPr>
          <w:rFonts w:ascii="Times New Roman" w:hAnsi="Times New Roman"/>
          <w:bCs/>
          <w:sz w:val="28"/>
          <w:szCs w:val="28"/>
        </w:rPr>
        <w:t>, выполняется анализ конструкции детали на технологичность, выбор основных поверхностей для базирования</w:t>
      </w:r>
      <w:r w:rsidRPr="00CC7C1A">
        <w:rPr>
          <w:rFonts w:ascii="Times New Roman" w:hAnsi="Times New Roman"/>
          <w:bCs/>
          <w:sz w:val="28"/>
          <w:szCs w:val="28"/>
        </w:rPr>
        <w:t xml:space="preserve">;  </w:t>
      </w:r>
    </w:p>
    <w:p w:rsidR="00B67B26" w:rsidRPr="00A80EE4" w:rsidRDefault="00B67B26" w:rsidP="00B67B26">
      <w:pPr>
        <w:pStyle w:val="aa"/>
        <w:numPr>
          <w:ilvl w:val="0"/>
          <w:numId w:val="34"/>
        </w:numPr>
        <w:jc w:val="both"/>
        <w:rPr>
          <w:rFonts w:ascii="Times New Roman" w:hAnsi="Times New Roman"/>
          <w:bCs/>
          <w:sz w:val="28"/>
          <w:szCs w:val="28"/>
        </w:rPr>
      </w:pPr>
      <w:r w:rsidRPr="00A80EE4">
        <w:rPr>
          <w:rFonts w:ascii="Times New Roman" w:hAnsi="Times New Roman"/>
          <w:bCs/>
          <w:sz w:val="28"/>
          <w:szCs w:val="28"/>
        </w:rPr>
        <w:t>расчетную часть, содержащую расчеты по профилю специальности;</w:t>
      </w:r>
    </w:p>
    <w:p w:rsidR="00B67B26" w:rsidRDefault="00B67B26" w:rsidP="00B67B26">
      <w:pPr>
        <w:pStyle w:val="aa"/>
        <w:numPr>
          <w:ilvl w:val="0"/>
          <w:numId w:val="34"/>
        </w:numPr>
        <w:jc w:val="both"/>
        <w:rPr>
          <w:rFonts w:ascii="Times New Roman" w:hAnsi="Times New Roman"/>
          <w:bCs/>
          <w:sz w:val="28"/>
          <w:szCs w:val="28"/>
        </w:rPr>
      </w:pPr>
      <w:r w:rsidRPr="00CC7C1A">
        <w:rPr>
          <w:rFonts w:ascii="Times New Roman" w:hAnsi="Times New Roman"/>
          <w:bCs/>
          <w:sz w:val="28"/>
          <w:szCs w:val="28"/>
        </w:rPr>
        <w:t>описательную часть, в которой приводится описание конструкции и принцип работы спроектированного приспособления;</w:t>
      </w:r>
    </w:p>
    <w:p w:rsidR="00B67B26" w:rsidRDefault="00B67B26" w:rsidP="00B67B26">
      <w:pPr>
        <w:pStyle w:val="aa"/>
        <w:numPr>
          <w:ilvl w:val="0"/>
          <w:numId w:val="34"/>
        </w:numPr>
        <w:jc w:val="both"/>
        <w:rPr>
          <w:rFonts w:ascii="Times New Roman" w:hAnsi="Times New Roman"/>
          <w:bCs/>
          <w:sz w:val="28"/>
          <w:szCs w:val="28"/>
        </w:rPr>
      </w:pPr>
      <w:r w:rsidRPr="00CC7C1A">
        <w:rPr>
          <w:rFonts w:ascii="Times New Roman" w:hAnsi="Times New Roman"/>
          <w:bCs/>
          <w:sz w:val="28"/>
          <w:szCs w:val="28"/>
        </w:rPr>
        <w:t xml:space="preserve">заключение, в котором содержатся выводы и рекомендации относительно возможностей использования сконструированного приспособления в условиях производства; </w:t>
      </w:r>
    </w:p>
    <w:p w:rsidR="00B67B26" w:rsidRPr="00CC7C1A" w:rsidRDefault="00B67B26" w:rsidP="00B67B26">
      <w:pPr>
        <w:pStyle w:val="aa"/>
        <w:numPr>
          <w:ilvl w:val="0"/>
          <w:numId w:val="34"/>
        </w:numPr>
        <w:jc w:val="both"/>
        <w:rPr>
          <w:rFonts w:ascii="Times New Roman" w:hAnsi="Times New Roman"/>
          <w:bCs/>
          <w:sz w:val="28"/>
          <w:szCs w:val="28"/>
        </w:rPr>
      </w:pPr>
      <w:r w:rsidRPr="00CC7C1A">
        <w:rPr>
          <w:rFonts w:ascii="Times New Roman" w:hAnsi="Times New Roman"/>
          <w:bCs/>
          <w:sz w:val="28"/>
          <w:szCs w:val="28"/>
        </w:rPr>
        <w:t>спис</w:t>
      </w:r>
      <w:r>
        <w:rPr>
          <w:rFonts w:ascii="Times New Roman" w:hAnsi="Times New Roman"/>
          <w:bCs/>
          <w:sz w:val="28"/>
          <w:szCs w:val="28"/>
        </w:rPr>
        <w:t>ок</w:t>
      </w:r>
      <w:r w:rsidRPr="00CC7C1A">
        <w:rPr>
          <w:rFonts w:ascii="Times New Roman" w:hAnsi="Times New Roman"/>
          <w:bCs/>
          <w:sz w:val="28"/>
          <w:szCs w:val="28"/>
        </w:rPr>
        <w:t xml:space="preserve"> используемой литературы;</w:t>
      </w:r>
    </w:p>
    <w:p w:rsidR="00B67B26" w:rsidRPr="00A80EE4" w:rsidRDefault="00B67B26" w:rsidP="00B67B26">
      <w:pPr>
        <w:pStyle w:val="aa"/>
        <w:numPr>
          <w:ilvl w:val="0"/>
          <w:numId w:val="34"/>
        </w:numPr>
        <w:jc w:val="both"/>
        <w:rPr>
          <w:rFonts w:ascii="Times New Roman" w:hAnsi="Times New Roman"/>
          <w:bCs/>
          <w:sz w:val="28"/>
          <w:szCs w:val="28"/>
        </w:rPr>
      </w:pPr>
      <w:r w:rsidRPr="00A80EE4">
        <w:rPr>
          <w:rFonts w:ascii="Times New Roman" w:hAnsi="Times New Roman"/>
          <w:bCs/>
          <w:sz w:val="28"/>
          <w:szCs w:val="28"/>
        </w:rPr>
        <w:t xml:space="preserve">приложения. </w:t>
      </w:r>
    </w:p>
    <w:p w:rsidR="00B67B26" w:rsidRPr="00A80EE4" w:rsidRDefault="00B67B26" w:rsidP="00B67B26">
      <w:pPr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80EE4">
        <w:rPr>
          <w:rFonts w:ascii="Times New Roman" w:hAnsi="Times New Roman"/>
          <w:bCs/>
          <w:sz w:val="28"/>
          <w:szCs w:val="28"/>
        </w:rPr>
        <w:t xml:space="preserve">Практическая часть курсового проекта представлена чертежами, схемами и т.д. в соответствии с выбранной темой. Объем графической части </w:t>
      </w:r>
      <w:r>
        <w:rPr>
          <w:rFonts w:ascii="Times New Roman" w:hAnsi="Times New Roman"/>
          <w:bCs/>
          <w:sz w:val="28"/>
          <w:szCs w:val="28"/>
        </w:rPr>
        <w:t>1-1,5</w:t>
      </w:r>
      <w:r w:rsidRPr="00A80EE4">
        <w:rPr>
          <w:rFonts w:ascii="Times New Roman" w:hAnsi="Times New Roman"/>
          <w:bCs/>
          <w:sz w:val="28"/>
          <w:szCs w:val="28"/>
        </w:rPr>
        <w:t xml:space="preserve"> листа формата А1.</w:t>
      </w:r>
    </w:p>
    <w:p w:rsidR="00B67B26" w:rsidRPr="00A80EE4" w:rsidRDefault="00B67B26" w:rsidP="00B67B26">
      <w:pPr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80EE4">
        <w:rPr>
          <w:rFonts w:ascii="Times New Roman" w:hAnsi="Times New Roman"/>
          <w:bCs/>
          <w:sz w:val="28"/>
          <w:szCs w:val="28"/>
        </w:rPr>
        <w:t>Студент разрабатывает и оформляет курсовой проект в соответствии с требованиями ЕСТД и ЕСКД.</w:t>
      </w:r>
    </w:p>
    <w:p w:rsidR="00B67B26" w:rsidRPr="007A7B94" w:rsidRDefault="00B67B26" w:rsidP="00B67B26">
      <w:pPr>
        <w:ind w:firstLine="567"/>
        <w:jc w:val="both"/>
        <w:rPr>
          <w:rFonts w:ascii="Times New Roman" w:hAnsi="Times New Roman"/>
          <w:bCs/>
          <w:sz w:val="28"/>
          <w:szCs w:val="28"/>
        </w:rPr>
      </w:pPr>
    </w:p>
    <w:p w:rsidR="00B67B26" w:rsidRDefault="00B67B26" w:rsidP="005B3568">
      <w:pPr>
        <w:spacing w:after="0" w:line="360" w:lineRule="auto"/>
        <w:ind w:firstLine="709"/>
        <w:jc w:val="right"/>
        <w:rPr>
          <w:rFonts w:ascii="Times New Roman" w:hAnsi="Times New Roman"/>
          <w:bCs/>
          <w:color w:val="000000"/>
          <w:sz w:val="28"/>
          <w:szCs w:val="28"/>
        </w:rPr>
      </w:pPr>
    </w:p>
    <w:sectPr w:rsidR="00B67B26" w:rsidSect="0009748D">
      <w:footerReference w:type="default" r:id="rId49"/>
      <w:pgSz w:w="11906" w:h="16838"/>
      <w:pgMar w:top="1134" w:right="850" w:bottom="1134" w:left="1418" w:header="708" w:footer="14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711DD" w:rsidRDefault="007711DD" w:rsidP="000E3750">
      <w:pPr>
        <w:spacing w:after="0" w:line="240" w:lineRule="auto"/>
      </w:pPr>
      <w:r>
        <w:separator/>
      </w:r>
    </w:p>
  </w:endnote>
  <w:endnote w:type="continuationSeparator" w:id="1">
    <w:p w:rsidR="007711DD" w:rsidRDefault="007711DD" w:rsidP="000E37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 New Roman CYR">
    <w:panose1 w:val="02020603050405020304"/>
    <w:charset w:val="CC"/>
    <w:family w:val="roman"/>
    <w:pitch w:val="variable"/>
    <w:sig w:usb0="20002A87" w:usb1="80000000" w:usb2="00000008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16561418"/>
    </w:sdtPr>
    <w:sdtContent>
      <w:p w:rsidR="005820E5" w:rsidRDefault="009E633E">
        <w:pPr>
          <w:pStyle w:val="af"/>
          <w:jc w:val="center"/>
        </w:pPr>
        <w:r>
          <w:fldChar w:fldCharType="begin"/>
        </w:r>
        <w:r w:rsidR="005820E5">
          <w:instrText>PAGE   \* MERGEFORMAT</w:instrText>
        </w:r>
        <w:r>
          <w:fldChar w:fldCharType="separate"/>
        </w:r>
        <w:r w:rsidR="00331BD3">
          <w:rPr>
            <w:noProof/>
          </w:rPr>
          <w:t>26</w:t>
        </w:r>
        <w:r>
          <w:fldChar w:fldCharType="end"/>
        </w:r>
      </w:p>
    </w:sdtContent>
  </w:sdt>
  <w:p w:rsidR="005820E5" w:rsidRDefault="005820E5">
    <w:pPr>
      <w:pStyle w:val="af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711DD" w:rsidRDefault="007711DD" w:rsidP="000E3750">
      <w:pPr>
        <w:spacing w:after="0" w:line="240" w:lineRule="auto"/>
      </w:pPr>
      <w:r>
        <w:separator/>
      </w:r>
    </w:p>
  </w:footnote>
  <w:footnote w:type="continuationSeparator" w:id="1">
    <w:p w:rsidR="007711DD" w:rsidRDefault="007711DD" w:rsidP="000E375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FB3C6F"/>
    <w:multiLevelType w:val="hybridMultilevel"/>
    <w:tmpl w:val="7B1ED0E6"/>
    <w:lvl w:ilvl="0" w:tplc="905A4512">
      <w:start w:val="1"/>
      <w:numFmt w:val="decimal"/>
      <w:lvlText w:val="%1."/>
      <w:lvlJc w:val="left"/>
      <w:pPr>
        <w:tabs>
          <w:tab w:val="num" w:pos="1356"/>
        </w:tabs>
        <w:ind w:left="1356" w:hanging="79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 w:tplc="0419000F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  <w:rPr>
        <w:rFonts w:hint="default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1">
    <w:nsid w:val="049B5C40"/>
    <w:multiLevelType w:val="hybridMultilevel"/>
    <w:tmpl w:val="BAC472F8"/>
    <w:lvl w:ilvl="0" w:tplc="37644D6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AEE7B21"/>
    <w:multiLevelType w:val="hybridMultilevel"/>
    <w:tmpl w:val="6352A8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5842D2"/>
    <w:multiLevelType w:val="hybridMultilevel"/>
    <w:tmpl w:val="586EE896"/>
    <w:lvl w:ilvl="0" w:tplc="BAEEBA1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C716E7F"/>
    <w:multiLevelType w:val="hybridMultilevel"/>
    <w:tmpl w:val="A3EC0F78"/>
    <w:lvl w:ilvl="0" w:tplc="BAEEBA1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0E614814"/>
    <w:multiLevelType w:val="hybridMultilevel"/>
    <w:tmpl w:val="6352A8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4B77184"/>
    <w:multiLevelType w:val="hybridMultilevel"/>
    <w:tmpl w:val="6352A8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C2690F"/>
    <w:multiLevelType w:val="hybridMultilevel"/>
    <w:tmpl w:val="6352A8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F8D28B3"/>
    <w:multiLevelType w:val="hybridMultilevel"/>
    <w:tmpl w:val="6352A8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02D17AC"/>
    <w:multiLevelType w:val="hybridMultilevel"/>
    <w:tmpl w:val="CBB43E4C"/>
    <w:lvl w:ilvl="0" w:tplc="618CCE5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2EC5E56"/>
    <w:multiLevelType w:val="hybridMultilevel"/>
    <w:tmpl w:val="86E8F0B2"/>
    <w:lvl w:ilvl="0" w:tplc="0419000B">
      <w:start w:val="1"/>
      <w:numFmt w:val="bullet"/>
      <w:lvlText w:val=""/>
      <w:lvlJc w:val="left"/>
      <w:pPr>
        <w:ind w:left="142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11">
    <w:nsid w:val="261A6715"/>
    <w:multiLevelType w:val="hybridMultilevel"/>
    <w:tmpl w:val="826024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7534A52"/>
    <w:multiLevelType w:val="hybridMultilevel"/>
    <w:tmpl w:val="6352A8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8A7454C"/>
    <w:multiLevelType w:val="hybridMultilevel"/>
    <w:tmpl w:val="6352A8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AAF4628"/>
    <w:multiLevelType w:val="hybridMultilevel"/>
    <w:tmpl w:val="6352A8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337832"/>
    <w:multiLevelType w:val="hybridMultilevel"/>
    <w:tmpl w:val="C834FE68"/>
    <w:lvl w:ilvl="0" w:tplc="D32CC41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F9F2576"/>
    <w:multiLevelType w:val="hybridMultilevel"/>
    <w:tmpl w:val="C6F0833E"/>
    <w:lvl w:ilvl="0" w:tplc="329017D4">
      <w:start w:val="1"/>
      <w:numFmt w:val="bullet"/>
      <w:lvlText w:val=""/>
      <w:lvlJc w:val="left"/>
      <w:pPr>
        <w:ind w:left="1500" w:hanging="360"/>
      </w:pPr>
      <w:rPr>
        <w:rFonts w:ascii="Symbol" w:hAnsi="Symbol" w:hint="default"/>
        <w:u w:color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94002EF"/>
    <w:multiLevelType w:val="hybridMultilevel"/>
    <w:tmpl w:val="6352A8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9C32930"/>
    <w:multiLevelType w:val="hybridMultilevel"/>
    <w:tmpl w:val="12FEE08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3BF85B61"/>
    <w:multiLevelType w:val="hybridMultilevel"/>
    <w:tmpl w:val="826024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480258E"/>
    <w:multiLevelType w:val="hybridMultilevel"/>
    <w:tmpl w:val="6352A8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532614D"/>
    <w:multiLevelType w:val="hybridMultilevel"/>
    <w:tmpl w:val="6352A8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DBE3282"/>
    <w:multiLevelType w:val="hybridMultilevel"/>
    <w:tmpl w:val="6352A8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18220D4"/>
    <w:multiLevelType w:val="hybridMultilevel"/>
    <w:tmpl w:val="6352A8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1836627"/>
    <w:multiLevelType w:val="hybridMultilevel"/>
    <w:tmpl w:val="6352A8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3077DAC"/>
    <w:multiLevelType w:val="hybridMultilevel"/>
    <w:tmpl w:val="6352A8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34A0156"/>
    <w:multiLevelType w:val="multilevel"/>
    <w:tmpl w:val="FE78C66A"/>
    <w:lvl w:ilvl="0">
      <w:start w:val="1"/>
      <w:numFmt w:val="decimal"/>
      <w:lvlText w:val="%1."/>
      <w:lvlJc w:val="left"/>
      <w:pPr>
        <w:ind w:left="432" w:hanging="432"/>
      </w:pPr>
    </w:lvl>
    <w:lvl w:ilvl="1">
      <w:start w:val="2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27">
    <w:nsid w:val="5C8650D4"/>
    <w:multiLevelType w:val="hybridMultilevel"/>
    <w:tmpl w:val="37AA061C"/>
    <w:lvl w:ilvl="0" w:tplc="618CCE5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CA96285"/>
    <w:multiLevelType w:val="hybridMultilevel"/>
    <w:tmpl w:val="8D86EBF2"/>
    <w:lvl w:ilvl="0" w:tplc="D32CC414">
      <w:start w:val="1"/>
      <w:numFmt w:val="bullet"/>
      <w:lvlText w:val="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>
    <w:nsid w:val="6E4F2E66"/>
    <w:multiLevelType w:val="hybridMultilevel"/>
    <w:tmpl w:val="90BE59AC"/>
    <w:lvl w:ilvl="0" w:tplc="D32CC414">
      <w:start w:val="1"/>
      <w:numFmt w:val="bullet"/>
      <w:lvlText w:val="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0">
    <w:nsid w:val="70B52FD8"/>
    <w:multiLevelType w:val="hybridMultilevel"/>
    <w:tmpl w:val="6352A8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3096472"/>
    <w:multiLevelType w:val="hybridMultilevel"/>
    <w:tmpl w:val="BB3C8312"/>
    <w:lvl w:ilvl="0" w:tplc="C598E408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49C4D11"/>
    <w:multiLevelType w:val="hybridMultilevel"/>
    <w:tmpl w:val="6352A8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4D84C9B"/>
    <w:multiLevelType w:val="hybridMultilevel"/>
    <w:tmpl w:val="DC82EA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53263B1"/>
    <w:multiLevelType w:val="hybridMultilevel"/>
    <w:tmpl w:val="A85ECD0A"/>
    <w:lvl w:ilvl="0" w:tplc="D32CC41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7070A55"/>
    <w:multiLevelType w:val="hybridMultilevel"/>
    <w:tmpl w:val="FF32CEC2"/>
    <w:lvl w:ilvl="0" w:tplc="3814A71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FFC431B"/>
    <w:multiLevelType w:val="hybridMultilevel"/>
    <w:tmpl w:val="6352A8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5"/>
  </w:num>
  <w:num w:numId="6">
    <w:abstractNumId w:val="3"/>
  </w:num>
  <w:num w:numId="7">
    <w:abstractNumId w:val="34"/>
  </w:num>
  <w:num w:numId="8">
    <w:abstractNumId w:val="0"/>
  </w:num>
  <w:num w:numId="9">
    <w:abstractNumId w:val="31"/>
  </w:num>
  <w:num w:numId="10">
    <w:abstractNumId w:val="17"/>
  </w:num>
  <w:num w:numId="11">
    <w:abstractNumId w:val="15"/>
  </w:num>
  <w:num w:numId="12">
    <w:abstractNumId w:val="11"/>
  </w:num>
  <w:num w:numId="13">
    <w:abstractNumId w:val="9"/>
  </w:num>
  <w:num w:numId="14">
    <w:abstractNumId w:val="27"/>
  </w:num>
  <w:num w:numId="15">
    <w:abstractNumId w:val="18"/>
  </w:num>
  <w:num w:numId="16">
    <w:abstractNumId w:val="2"/>
  </w:num>
  <w:num w:numId="17">
    <w:abstractNumId w:val="36"/>
  </w:num>
  <w:num w:numId="18">
    <w:abstractNumId w:val="25"/>
  </w:num>
  <w:num w:numId="19">
    <w:abstractNumId w:val="24"/>
  </w:num>
  <w:num w:numId="20">
    <w:abstractNumId w:val="6"/>
  </w:num>
  <w:num w:numId="21">
    <w:abstractNumId w:val="30"/>
  </w:num>
  <w:num w:numId="22">
    <w:abstractNumId w:val="5"/>
  </w:num>
  <w:num w:numId="23">
    <w:abstractNumId w:val="23"/>
  </w:num>
  <w:num w:numId="24">
    <w:abstractNumId w:val="20"/>
  </w:num>
  <w:num w:numId="25">
    <w:abstractNumId w:val="7"/>
  </w:num>
  <w:num w:numId="26">
    <w:abstractNumId w:val="8"/>
  </w:num>
  <w:num w:numId="27">
    <w:abstractNumId w:val="14"/>
  </w:num>
  <w:num w:numId="28">
    <w:abstractNumId w:val="12"/>
  </w:num>
  <w:num w:numId="29">
    <w:abstractNumId w:val="13"/>
  </w:num>
  <w:num w:numId="30">
    <w:abstractNumId w:val="22"/>
  </w:num>
  <w:num w:numId="31">
    <w:abstractNumId w:val="21"/>
  </w:num>
  <w:num w:numId="32">
    <w:abstractNumId w:val="32"/>
  </w:num>
  <w:num w:numId="33">
    <w:abstractNumId w:val="10"/>
  </w:num>
  <w:num w:numId="34">
    <w:abstractNumId w:val="28"/>
  </w:num>
  <w:num w:numId="35">
    <w:abstractNumId w:val="29"/>
  </w:num>
  <w:num w:numId="36">
    <w:abstractNumId w:val="19"/>
  </w:num>
  <w:num w:numId="37">
    <w:abstractNumId w:val="1"/>
  </w:num>
  <w:num w:numId="38">
    <w:abstractNumId w:val="3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0E3750"/>
    <w:rsid w:val="0000273D"/>
    <w:rsid w:val="00007845"/>
    <w:rsid w:val="000367DE"/>
    <w:rsid w:val="0009748D"/>
    <w:rsid w:val="000C54ED"/>
    <w:rsid w:val="000D2E8A"/>
    <w:rsid w:val="000D3473"/>
    <w:rsid w:val="000E3750"/>
    <w:rsid w:val="000F2453"/>
    <w:rsid w:val="001029E6"/>
    <w:rsid w:val="00116389"/>
    <w:rsid w:val="00136A93"/>
    <w:rsid w:val="001578CB"/>
    <w:rsid w:val="00187605"/>
    <w:rsid w:val="0019061E"/>
    <w:rsid w:val="001A536E"/>
    <w:rsid w:val="001A6716"/>
    <w:rsid w:val="001E116D"/>
    <w:rsid w:val="001F594B"/>
    <w:rsid w:val="00230B0A"/>
    <w:rsid w:val="00246B51"/>
    <w:rsid w:val="002558F7"/>
    <w:rsid w:val="00266599"/>
    <w:rsid w:val="002A2D47"/>
    <w:rsid w:val="002C60D2"/>
    <w:rsid w:val="002D16E0"/>
    <w:rsid w:val="002D2BDE"/>
    <w:rsid w:val="002F382F"/>
    <w:rsid w:val="0031721C"/>
    <w:rsid w:val="0032742E"/>
    <w:rsid w:val="00331BD3"/>
    <w:rsid w:val="003A7B98"/>
    <w:rsid w:val="003D0EAB"/>
    <w:rsid w:val="003F21C0"/>
    <w:rsid w:val="003F51DF"/>
    <w:rsid w:val="004030F5"/>
    <w:rsid w:val="00405A35"/>
    <w:rsid w:val="00406549"/>
    <w:rsid w:val="0041281B"/>
    <w:rsid w:val="004143A6"/>
    <w:rsid w:val="0043562F"/>
    <w:rsid w:val="0044754D"/>
    <w:rsid w:val="00455D25"/>
    <w:rsid w:val="0047763E"/>
    <w:rsid w:val="005377DD"/>
    <w:rsid w:val="00550892"/>
    <w:rsid w:val="00571D6E"/>
    <w:rsid w:val="005820E5"/>
    <w:rsid w:val="005A07CC"/>
    <w:rsid w:val="005B3568"/>
    <w:rsid w:val="005B70A8"/>
    <w:rsid w:val="005D210B"/>
    <w:rsid w:val="005D4616"/>
    <w:rsid w:val="006520A7"/>
    <w:rsid w:val="00663AE6"/>
    <w:rsid w:val="00684B03"/>
    <w:rsid w:val="006F6BF1"/>
    <w:rsid w:val="00701D0C"/>
    <w:rsid w:val="00712822"/>
    <w:rsid w:val="007330F8"/>
    <w:rsid w:val="007440BB"/>
    <w:rsid w:val="00767738"/>
    <w:rsid w:val="007711DD"/>
    <w:rsid w:val="00775944"/>
    <w:rsid w:val="007A7634"/>
    <w:rsid w:val="007A7B94"/>
    <w:rsid w:val="007E646D"/>
    <w:rsid w:val="007F017F"/>
    <w:rsid w:val="008006F5"/>
    <w:rsid w:val="00805216"/>
    <w:rsid w:val="008060B5"/>
    <w:rsid w:val="008604DB"/>
    <w:rsid w:val="00860584"/>
    <w:rsid w:val="0086461C"/>
    <w:rsid w:val="008719C4"/>
    <w:rsid w:val="00876E21"/>
    <w:rsid w:val="00896CC0"/>
    <w:rsid w:val="008B0C26"/>
    <w:rsid w:val="008F3709"/>
    <w:rsid w:val="00906D90"/>
    <w:rsid w:val="009109DC"/>
    <w:rsid w:val="00924450"/>
    <w:rsid w:val="009300C2"/>
    <w:rsid w:val="00974E8E"/>
    <w:rsid w:val="009E34EC"/>
    <w:rsid w:val="009E633E"/>
    <w:rsid w:val="00A21302"/>
    <w:rsid w:val="00A2171B"/>
    <w:rsid w:val="00A259B9"/>
    <w:rsid w:val="00A3294D"/>
    <w:rsid w:val="00A55FA7"/>
    <w:rsid w:val="00A645B6"/>
    <w:rsid w:val="00A80EE4"/>
    <w:rsid w:val="00A9022C"/>
    <w:rsid w:val="00AD208E"/>
    <w:rsid w:val="00AE0C0F"/>
    <w:rsid w:val="00AE5123"/>
    <w:rsid w:val="00AE61BE"/>
    <w:rsid w:val="00AF60FE"/>
    <w:rsid w:val="00B261AE"/>
    <w:rsid w:val="00B660B8"/>
    <w:rsid w:val="00B67B26"/>
    <w:rsid w:val="00B9272B"/>
    <w:rsid w:val="00B95A8E"/>
    <w:rsid w:val="00BA7CFF"/>
    <w:rsid w:val="00BD113C"/>
    <w:rsid w:val="00BE04AF"/>
    <w:rsid w:val="00BF729F"/>
    <w:rsid w:val="00C210B4"/>
    <w:rsid w:val="00C45B21"/>
    <w:rsid w:val="00C52B33"/>
    <w:rsid w:val="00C530E2"/>
    <w:rsid w:val="00C876B9"/>
    <w:rsid w:val="00CA5EA4"/>
    <w:rsid w:val="00CC057A"/>
    <w:rsid w:val="00CC7C1A"/>
    <w:rsid w:val="00CE313D"/>
    <w:rsid w:val="00CF0C40"/>
    <w:rsid w:val="00CF0E31"/>
    <w:rsid w:val="00D21BE8"/>
    <w:rsid w:val="00D33141"/>
    <w:rsid w:val="00D44791"/>
    <w:rsid w:val="00D604B6"/>
    <w:rsid w:val="00D93714"/>
    <w:rsid w:val="00E6450B"/>
    <w:rsid w:val="00E70BE6"/>
    <w:rsid w:val="00F364F4"/>
    <w:rsid w:val="00F42E95"/>
    <w:rsid w:val="00F56ABD"/>
    <w:rsid w:val="00F7348C"/>
    <w:rsid w:val="00F868D7"/>
    <w:rsid w:val="00FB607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876B9"/>
  </w:style>
  <w:style w:type="paragraph" w:styleId="1">
    <w:name w:val="heading 1"/>
    <w:basedOn w:val="a"/>
    <w:next w:val="a"/>
    <w:link w:val="10"/>
    <w:qFormat/>
    <w:rsid w:val="000E3750"/>
    <w:pPr>
      <w:keepNext/>
      <w:spacing w:before="240" w:after="60" w:line="240" w:lineRule="auto"/>
      <w:outlineLvl w:val="0"/>
    </w:pPr>
    <w:rPr>
      <w:rFonts w:ascii="Arial" w:eastAsia="Calibri" w:hAnsi="Arial" w:cs="Times New Roman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semiHidden/>
    <w:unhideWhenUsed/>
    <w:qFormat/>
    <w:rsid w:val="000E3750"/>
    <w:pPr>
      <w:keepNext/>
      <w:spacing w:before="240" w:after="60" w:line="240" w:lineRule="auto"/>
      <w:outlineLvl w:val="1"/>
    </w:pPr>
    <w:rPr>
      <w:rFonts w:ascii="Arial" w:eastAsia="Calibri" w:hAnsi="Arial" w:cs="Times New Roman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semiHidden/>
    <w:unhideWhenUsed/>
    <w:qFormat/>
    <w:rsid w:val="000E3750"/>
    <w:pPr>
      <w:keepNext/>
      <w:spacing w:before="240" w:after="60" w:line="240" w:lineRule="auto"/>
      <w:outlineLvl w:val="2"/>
    </w:pPr>
    <w:rPr>
      <w:rFonts w:ascii="Arial" w:eastAsia="Calibri" w:hAnsi="Arial" w:cs="Times New Roman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0E3750"/>
    <w:rPr>
      <w:rFonts w:ascii="Arial" w:eastAsia="Calibri" w:hAnsi="Arial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semiHidden/>
    <w:rsid w:val="000E3750"/>
    <w:rPr>
      <w:rFonts w:ascii="Arial" w:eastAsia="Calibri" w:hAnsi="Arial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semiHidden/>
    <w:rsid w:val="000E3750"/>
    <w:rPr>
      <w:rFonts w:ascii="Arial" w:eastAsia="Calibri" w:hAnsi="Arial" w:cs="Times New Roman"/>
      <w:b/>
      <w:bCs/>
      <w:sz w:val="26"/>
      <w:szCs w:val="26"/>
    </w:rPr>
  </w:style>
  <w:style w:type="character" w:styleId="a3">
    <w:name w:val="Hyperlink"/>
    <w:unhideWhenUsed/>
    <w:rsid w:val="000E3750"/>
    <w:rPr>
      <w:color w:val="0000FF"/>
      <w:u w:val="single"/>
    </w:rPr>
  </w:style>
  <w:style w:type="paragraph" w:styleId="11">
    <w:name w:val="toc 1"/>
    <w:basedOn w:val="a"/>
    <w:next w:val="a"/>
    <w:autoRedefine/>
    <w:uiPriority w:val="39"/>
    <w:semiHidden/>
    <w:unhideWhenUsed/>
    <w:rsid w:val="000E3750"/>
    <w:pPr>
      <w:tabs>
        <w:tab w:val="right" w:leader="dot" w:pos="9269"/>
      </w:tabs>
      <w:spacing w:after="0" w:line="360" w:lineRule="auto"/>
      <w:ind w:left="1429"/>
      <w:jc w:val="center"/>
    </w:pPr>
    <w:rPr>
      <w:rFonts w:ascii="Times New Roman" w:eastAsia="Calibri" w:hAnsi="Times New Roman" w:cs="Times New Roman"/>
      <w:b/>
      <w:sz w:val="28"/>
      <w:szCs w:val="28"/>
    </w:rPr>
  </w:style>
  <w:style w:type="paragraph" w:styleId="21">
    <w:name w:val="toc 2"/>
    <w:basedOn w:val="a"/>
    <w:next w:val="a"/>
    <w:autoRedefine/>
    <w:uiPriority w:val="39"/>
    <w:semiHidden/>
    <w:unhideWhenUsed/>
    <w:rsid w:val="000E3750"/>
    <w:pPr>
      <w:tabs>
        <w:tab w:val="left" w:pos="880"/>
        <w:tab w:val="right" w:leader="dot" w:pos="9345"/>
      </w:tabs>
      <w:spacing w:after="0" w:line="360" w:lineRule="auto"/>
      <w:ind w:left="240"/>
      <w:jc w:val="both"/>
    </w:pPr>
    <w:rPr>
      <w:rFonts w:ascii="Times New Roman" w:eastAsia="Calibri" w:hAnsi="Times New Roman" w:cs="Times New Roman"/>
      <w:sz w:val="24"/>
      <w:szCs w:val="24"/>
    </w:rPr>
  </w:style>
  <w:style w:type="paragraph" w:styleId="31">
    <w:name w:val="toc 3"/>
    <w:basedOn w:val="a"/>
    <w:next w:val="a"/>
    <w:autoRedefine/>
    <w:uiPriority w:val="39"/>
    <w:semiHidden/>
    <w:unhideWhenUsed/>
    <w:rsid w:val="000E3750"/>
    <w:pPr>
      <w:tabs>
        <w:tab w:val="right" w:leader="dot" w:pos="9269"/>
      </w:tabs>
      <w:spacing w:after="0" w:line="240" w:lineRule="auto"/>
    </w:pPr>
    <w:rPr>
      <w:rFonts w:ascii="Times New Roman" w:eastAsia="Calibri" w:hAnsi="Times New Roman" w:cs="Times New Roman"/>
      <w:sz w:val="24"/>
      <w:szCs w:val="24"/>
    </w:rPr>
  </w:style>
  <w:style w:type="paragraph" w:styleId="a4">
    <w:name w:val="footnote text"/>
    <w:basedOn w:val="a"/>
    <w:link w:val="a5"/>
    <w:semiHidden/>
    <w:unhideWhenUsed/>
    <w:rsid w:val="000E3750"/>
    <w:pPr>
      <w:spacing w:after="0" w:line="240" w:lineRule="auto"/>
    </w:pPr>
    <w:rPr>
      <w:rFonts w:ascii="Times New Roman" w:eastAsia="Calibri" w:hAnsi="Times New Roman" w:cs="Times New Roman"/>
      <w:sz w:val="20"/>
      <w:szCs w:val="20"/>
    </w:rPr>
  </w:style>
  <w:style w:type="character" w:customStyle="1" w:styleId="a5">
    <w:name w:val="Текст сноски Знак"/>
    <w:basedOn w:val="a0"/>
    <w:link w:val="a4"/>
    <w:semiHidden/>
    <w:rsid w:val="000E3750"/>
    <w:rPr>
      <w:rFonts w:ascii="Times New Roman" w:eastAsia="Calibri" w:hAnsi="Times New Roman" w:cs="Times New Roman"/>
      <w:sz w:val="20"/>
      <w:szCs w:val="20"/>
    </w:rPr>
  </w:style>
  <w:style w:type="paragraph" w:styleId="a6">
    <w:name w:val="Subtitle"/>
    <w:basedOn w:val="a"/>
    <w:next w:val="a"/>
    <w:link w:val="a7"/>
    <w:qFormat/>
    <w:rsid w:val="000E3750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</w:rPr>
  </w:style>
  <w:style w:type="character" w:customStyle="1" w:styleId="a7">
    <w:name w:val="Подзаголовок Знак"/>
    <w:basedOn w:val="a0"/>
    <w:link w:val="a6"/>
    <w:rsid w:val="000E3750"/>
    <w:rPr>
      <w:rFonts w:ascii="Cambria" w:eastAsia="Times New Roman" w:hAnsi="Cambria" w:cs="Times New Roman"/>
      <w:sz w:val="24"/>
      <w:szCs w:val="24"/>
    </w:rPr>
  </w:style>
  <w:style w:type="paragraph" w:customStyle="1" w:styleId="ConsTitle">
    <w:name w:val="ConsTitle"/>
    <w:rsid w:val="000E3750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12">
    <w:name w:val="Абзац списка1"/>
    <w:basedOn w:val="a"/>
    <w:rsid w:val="000E3750"/>
    <w:pPr>
      <w:ind w:left="720"/>
    </w:pPr>
    <w:rPr>
      <w:rFonts w:ascii="Calibri" w:eastAsia="Times New Roman" w:hAnsi="Calibri" w:cs="Times New Roman"/>
      <w:lang w:eastAsia="en-US"/>
    </w:rPr>
  </w:style>
  <w:style w:type="paragraph" w:customStyle="1" w:styleId="Style8">
    <w:name w:val="Style8"/>
    <w:basedOn w:val="a"/>
    <w:uiPriority w:val="99"/>
    <w:rsid w:val="000E375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8">
    <w:name w:val="footnote reference"/>
    <w:semiHidden/>
    <w:unhideWhenUsed/>
    <w:rsid w:val="000E3750"/>
    <w:rPr>
      <w:vertAlign w:val="superscript"/>
    </w:rPr>
  </w:style>
  <w:style w:type="character" w:customStyle="1" w:styleId="a9">
    <w:name w:val="Основной текст_"/>
    <w:link w:val="7"/>
    <w:rsid w:val="002558F7"/>
    <w:rPr>
      <w:rFonts w:ascii="Times New Roman" w:eastAsia="Times New Roman" w:hAnsi="Times New Roman" w:cs="Times New Roman"/>
      <w:spacing w:val="3"/>
      <w:sz w:val="21"/>
      <w:szCs w:val="21"/>
      <w:shd w:val="clear" w:color="auto" w:fill="FFFFFF"/>
    </w:rPr>
  </w:style>
  <w:style w:type="paragraph" w:customStyle="1" w:styleId="7">
    <w:name w:val="Основной текст7"/>
    <w:basedOn w:val="a"/>
    <w:link w:val="a9"/>
    <w:rsid w:val="002558F7"/>
    <w:pPr>
      <w:widowControl w:val="0"/>
      <w:shd w:val="clear" w:color="auto" w:fill="FFFFFF"/>
      <w:spacing w:before="540" w:after="540" w:line="0" w:lineRule="atLeast"/>
      <w:jc w:val="center"/>
    </w:pPr>
    <w:rPr>
      <w:rFonts w:ascii="Times New Roman" w:eastAsia="Times New Roman" w:hAnsi="Times New Roman" w:cs="Times New Roman"/>
      <w:spacing w:val="3"/>
      <w:sz w:val="21"/>
      <w:szCs w:val="21"/>
    </w:rPr>
  </w:style>
  <w:style w:type="paragraph" w:customStyle="1" w:styleId="Default">
    <w:name w:val="Default"/>
    <w:rsid w:val="000367D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a">
    <w:name w:val="List Paragraph"/>
    <w:basedOn w:val="a"/>
    <w:uiPriority w:val="34"/>
    <w:qFormat/>
    <w:rsid w:val="00A645B6"/>
    <w:pPr>
      <w:ind w:left="720"/>
      <w:contextualSpacing/>
    </w:pPr>
  </w:style>
  <w:style w:type="paragraph" w:styleId="ab">
    <w:name w:val="Balloon Text"/>
    <w:basedOn w:val="a"/>
    <w:link w:val="ac"/>
    <w:uiPriority w:val="99"/>
    <w:semiHidden/>
    <w:unhideWhenUsed/>
    <w:rsid w:val="002D16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2D16E0"/>
    <w:rPr>
      <w:rFonts w:ascii="Tahoma" w:hAnsi="Tahoma" w:cs="Tahoma"/>
      <w:sz w:val="16"/>
      <w:szCs w:val="16"/>
    </w:rPr>
  </w:style>
  <w:style w:type="paragraph" w:styleId="ad">
    <w:name w:val="header"/>
    <w:basedOn w:val="a"/>
    <w:link w:val="ae"/>
    <w:uiPriority w:val="99"/>
    <w:unhideWhenUsed/>
    <w:rsid w:val="002C60D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2C60D2"/>
  </w:style>
  <w:style w:type="paragraph" w:styleId="af">
    <w:name w:val="footer"/>
    <w:basedOn w:val="a"/>
    <w:link w:val="af0"/>
    <w:uiPriority w:val="99"/>
    <w:unhideWhenUsed/>
    <w:rsid w:val="002C60D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2C60D2"/>
  </w:style>
  <w:style w:type="character" w:customStyle="1" w:styleId="22">
    <w:name w:val="Основной текст2"/>
    <w:rsid w:val="00B261AE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3"/>
      <w:w w:val="100"/>
      <w:position w:val="0"/>
      <w:sz w:val="21"/>
      <w:szCs w:val="21"/>
      <w:u w:val="none"/>
      <w:shd w:val="clear" w:color="auto" w:fill="FFFFFF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0E3750"/>
    <w:pPr>
      <w:keepNext/>
      <w:spacing w:before="240" w:after="60" w:line="240" w:lineRule="auto"/>
      <w:outlineLvl w:val="0"/>
    </w:pPr>
    <w:rPr>
      <w:rFonts w:ascii="Arial" w:eastAsia="Calibri" w:hAnsi="Arial" w:cs="Times New Roman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semiHidden/>
    <w:unhideWhenUsed/>
    <w:qFormat/>
    <w:rsid w:val="000E3750"/>
    <w:pPr>
      <w:keepNext/>
      <w:spacing w:before="240" w:after="60" w:line="240" w:lineRule="auto"/>
      <w:outlineLvl w:val="1"/>
    </w:pPr>
    <w:rPr>
      <w:rFonts w:ascii="Arial" w:eastAsia="Calibri" w:hAnsi="Arial" w:cs="Times New Roman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semiHidden/>
    <w:unhideWhenUsed/>
    <w:qFormat/>
    <w:rsid w:val="000E3750"/>
    <w:pPr>
      <w:keepNext/>
      <w:spacing w:before="240" w:after="60" w:line="240" w:lineRule="auto"/>
      <w:outlineLvl w:val="2"/>
    </w:pPr>
    <w:rPr>
      <w:rFonts w:ascii="Arial" w:eastAsia="Calibri" w:hAnsi="Arial" w:cs="Times New Roman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0E3750"/>
    <w:rPr>
      <w:rFonts w:ascii="Arial" w:eastAsia="Calibri" w:hAnsi="Arial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semiHidden/>
    <w:rsid w:val="000E3750"/>
    <w:rPr>
      <w:rFonts w:ascii="Arial" w:eastAsia="Calibri" w:hAnsi="Arial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semiHidden/>
    <w:rsid w:val="000E3750"/>
    <w:rPr>
      <w:rFonts w:ascii="Arial" w:eastAsia="Calibri" w:hAnsi="Arial" w:cs="Times New Roman"/>
      <w:b/>
      <w:bCs/>
      <w:sz w:val="26"/>
      <w:szCs w:val="26"/>
    </w:rPr>
  </w:style>
  <w:style w:type="character" w:styleId="a3">
    <w:name w:val="Hyperlink"/>
    <w:unhideWhenUsed/>
    <w:rsid w:val="000E3750"/>
    <w:rPr>
      <w:color w:val="0000FF"/>
      <w:u w:val="single"/>
    </w:rPr>
  </w:style>
  <w:style w:type="paragraph" w:styleId="11">
    <w:name w:val="toc 1"/>
    <w:basedOn w:val="a"/>
    <w:next w:val="a"/>
    <w:autoRedefine/>
    <w:uiPriority w:val="39"/>
    <w:semiHidden/>
    <w:unhideWhenUsed/>
    <w:rsid w:val="000E3750"/>
    <w:pPr>
      <w:tabs>
        <w:tab w:val="right" w:leader="dot" w:pos="9269"/>
      </w:tabs>
      <w:spacing w:after="0" w:line="360" w:lineRule="auto"/>
      <w:ind w:left="1429"/>
      <w:jc w:val="center"/>
    </w:pPr>
    <w:rPr>
      <w:rFonts w:ascii="Times New Roman" w:eastAsia="Calibri" w:hAnsi="Times New Roman" w:cs="Times New Roman"/>
      <w:b/>
      <w:sz w:val="28"/>
      <w:szCs w:val="28"/>
    </w:rPr>
  </w:style>
  <w:style w:type="paragraph" w:styleId="21">
    <w:name w:val="toc 2"/>
    <w:basedOn w:val="a"/>
    <w:next w:val="a"/>
    <w:autoRedefine/>
    <w:uiPriority w:val="39"/>
    <w:semiHidden/>
    <w:unhideWhenUsed/>
    <w:rsid w:val="000E3750"/>
    <w:pPr>
      <w:tabs>
        <w:tab w:val="left" w:pos="880"/>
        <w:tab w:val="right" w:leader="dot" w:pos="9345"/>
      </w:tabs>
      <w:spacing w:after="0" w:line="360" w:lineRule="auto"/>
      <w:ind w:left="240"/>
      <w:jc w:val="both"/>
    </w:pPr>
    <w:rPr>
      <w:rFonts w:ascii="Times New Roman" w:eastAsia="Calibri" w:hAnsi="Times New Roman" w:cs="Times New Roman"/>
      <w:sz w:val="24"/>
      <w:szCs w:val="24"/>
    </w:rPr>
  </w:style>
  <w:style w:type="paragraph" w:styleId="31">
    <w:name w:val="toc 3"/>
    <w:basedOn w:val="a"/>
    <w:next w:val="a"/>
    <w:autoRedefine/>
    <w:uiPriority w:val="39"/>
    <w:semiHidden/>
    <w:unhideWhenUsed/>
    <w:rsid w:val="000E3750"/>
    <w:pPr>
      <w:tabs>
        <w:tab w:val="right" w:leader="dot" w:pos="9269"/>
      </w:tabs>
      <w:spacing w:after="0" w:line="240" w:lineRule="auto"/>
    </w:pPr>
    <w:rPr>
      <w:rFonts w:ascii="Times New Roman" w:eastAsia="Calibri" w:hAnsi="Times New Roman" w:cs="Times New Roman"/>
      <w:sz w:val="24"/>
      <w:szCs w:val="24"/>
    </w:rPr>
  </w:style>
  <w:style w:type="paragraph" w:styleId="a4">
    <w:name w:val="footnote text"/>
    <w:basedOn w:val="a"/>
    <w:link w:val="a5"/>
    <w:semiHidden/>
    <w:unhideWhenUsed/>
    <w:rsid w:val="000E3750"/>
    <w:pPr>
      <w:spacing w:after="0" w:line="240" w:lineRule="auto"/>
    </w:pPr>
    <w:rPr>
      <w:rFonts w:ascii="Times New Roman" w:eastAsia="Calibri" w:hAnsi="Times New Roman" w:cs="Times New Roman"/>
      <w:sz w:val="20"/>
      <w:szCs w:val="20"/>
    </w:rPr>
  </w:style>
  <w:style w:type="character" w:customStyle="1" w:styleId="a5">
    <w:name w:val="Текст сноски Знак"/>
    <w:basedOn w:val="a0"/>
    <w:link w:val="a4"/>
    <w:semiHidden/>
    <w:rsid w:val="000E3750"/>
    <w:rPr>
      <w:rFonts w:ascii="Times New Roman" w:eastAsia="Calibri" w:hAnsi="Times New Roman" w:cs="Times New Roman"/>
      <w:sz w:val="20"/>
      <w:szCs w:val="20"/>
    </w:rPr>
  </w:style>
  <w:style w:type="paragraph" w:styleId="a6">
    <w:name w:val="Subtitle"/>
    <w:basedOn w:val="a"/>
    <w:next w:val="a"/>
    <w:link w:val="a7"/>
    <w:qFormat/>
    <w:rsid w:val="000E3750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</w:rPr>
  </w:style>
  <w:style w:type="character" w:customStyle="1" w:styleId="a7">
    <w:name w:val="Подзаголовок Знак"/>
    <w:basedOn w:val="a0"/>
    <w:link w:val="a6"/>
    <w:rsid w:val="000E3750"/>
    <w:rPr>
      <w:rFonts w:ascii="Cambria" w:eastAsia="Times New Roman" w:hAnsi="Cambria" w:cs="Times New Roman"/>
      <w:sz w:val="24"/>
      <w:szCs w:val="24"/>
    </w:rPr>
  </w:style>
  <w:style w:type="paragraph" w:customStyle="1" w:styleId="ConsTitle">
    <w:name w:val="ConsTitle"/>
    <w:rsid w:val="000E3750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12">
    <w:name w:val="Абзац списка1"/>
    <w:basedOn w:val="a"/>
    <w:rsid w:val="000E3750"/>
    <w:pPr>
      <w:ind w:left="720"/>
    </w:pPr>
    <w:rPr>
      <w:rFonts w:ascii="Calibri" w:eastAsia="Times New Roman" w:hAnsi="Calibri" w:cs="Times New Roman"/>
      <w:lang w:eastAsia="en-US"/>
    </w:rPr>
  </w:style>
  <w:style w:type="paragraph" w:customStyle="1" w:styleId="Style8">
    <w:name w:val="Style8"/>
    <w:basedOn w:val="a"/>
    <w:uiPriority w:val="99"/>
    <w:rsid w:val="000E375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8">
    <w:name w:val="footnote reference"/>
    <w:semiHidden/>
    <w:unhideWhenUsed/>
    <w:rsid w:val="000E3750"/>
    <w:rPr>
      <w:vertAlign w:val="superscript"/>
    </w:rPr>
  </w:style>
  <w:style w:type="character" w:customStyle="1" w:styleId="a9">
    <w:name w:val="Основной текст_"/>
    <w:link w:val="7"/>
    <w:rsid w:val="002558F7"/>
    <w:rPr>
      <w:rFonts w:ascii="Times New Roman" w:eastAsia="Times New Roman" w:hAnsi="Times New Roman" w:cs="Times New Roman"/>
      <w:spacing w:val="3"/>
      <w:sz w:val="21"/>
      <w:szCs w:val="21"/>
      <w:shd w:val="clear" w:color="auto" w:fill="FFFFFF"/>
    </w:rPr>
  </w:style>
  <w:style w:type="paragraph" w:customStyle="1" w:styleId="7">
    <w:name w:val="Основной текст7"/>
    <w:basedOn w:val="a"/>
    <w:link w:val="a9"/>
    <w:rsid w:val="002558F7"/>
    <w:pPr>
      <w:widowControl w:val="0"/>
      <w:shd w:val="clear" w:color="auto" w:fill="FFFFFF"/>
      <w:spacing w:before="540" w:after="540" w:line="0" w:lineRule="atLeast"/>
      <w:jc w:val="center"/>
    </w:pPr>
    <w:rPr>
      <w:rFonts w:ascii="Times New Roman" w:eastAsia="Times New Roman" w:hAnsi="Times New Roman" w:cs="Times New Roman"/>
      <w:spacing w:val="3"/>
      <w:sz w:val="21"/>
      <w:szCs w:val="21"/>
    </w:rPr>
  </w:style>
  <w:style w:type="paragraph" w:customStyle="1" w:styleId="Default">
    <w:name w:val="Default"/>
    <w:rsid w:val="000367D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a">
    <w:name w:val="List Paragraph"/>
    <w:basedOn w:val="a"/>
    <w:uiPriority w:val="34"/>
    <w:qFormat/>
    <w:rsid w:val="00A645B6"/>
    <w:pPr>
      <w:ind w:left="720"/>
      <w:contextualSpacing/>
    </w:pPr>
  </w:style>
  <w:style w:type="paragraph" w:styleId="ab">
    <w:name w:val="Balloon Text"/>
    <w:basedOn w:val="a"/>
    <w:link w:val="ac"/>
    <w:uiPriority w:val="99"/>
    <w:semiHidden/>
    <w:unhideWhenUsed/>
    <w:rsid w:val="002D16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2D16E0"/>
    <w:rPr>
      <w:rFonts w:ascii="Tahoma" w:hAnsi="Tahoma" w:cs="Tahoma"/>
      <w:sz w:val="16"/>
      <w:szCs w:val="16"/>
    </w:rPr>
  </w:style>
  <w:style w:type="paragraph" w:styleId="ad">
    <w:name w:val="header"/>
    <w:basedOn w:val="a"/>
    <w:link w:val="ae"/>
    <w:uiPriority w:val="99"/>
    <w:unhideWhenUsed/>
    <w:rsid w:val="002C60D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2C60D2"/>
  </w:style>
  <w:style w:type="paragraph" w:styleId="af">
    <w:name w:val="footer"/>
    <w:basedOn w:val="a"/>
    <w:link w:val="af0"/>
    <w:uiPriority w:val="99"/>
    <w:unhideWhenUsed/>
    <w:rsid w:val="002C60D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2C60D2"/>
  </w:style>
  <w:style w:type="character" w:customStyle="1" w:styleId="22">
    <w:name w:val="Основной текст2"/>
    <w:rsid w:val="00B261AE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3"/>
      <w:w w:val="100"/>
      <w:position w:val="0"/>
      <w:sz w:val="21"/>
      <w:szCs w:val="21"/>
      <w:u w:val="none"/>
      <w:shd w:val="clear" w:color="auto" w:fill="FFFFFF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3259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wmf"/><Relationship Id="rId18" Type="http://schemas.openxmlformats.org/officeDocument/2006/relationships/image" Target="media/image6.wmf"/><Relationship Id="rId26" Type="http://schemas.openxmlformats.org/officeDocument/2006/relationships/image" Target="media/image14.png"/><Relationship Id="rId39" Type="http://schemas.openxmlformats.org/officeDocument/2006/relationships/image" Target="media/image27.png"/><Relationship Id="rId3" Type="http://schemas.openxmlformats.org/officeDocument/2006/relationships/styles" Target="styles.xml"/><Relationship Id="rId21" Type="http://schemas.openxmlformats.org/officeDocument/2006/relationships/image" Target="media/image9.wmf"/><Relationship Id="rId34" Type="http://schemas.openxmlformats.org/officeDocument/2006/relationships/image" Target="media/image22.png"/><Relationship Id="rId42" Type="http://schemas.openxmlformats.org/officeDocument/2006/relationships/image" Target="media/image30.png"/><Relationship Id="rId47" Type="http://schemas.openxmlformats.org/officeDocument/2006/relationships/image" Target="media/image35.png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file:///\\169.254.20.233\&#1087;&#1088;&#1086;&#1075;&#1088;&#1072;&#1084;&#1084;&#1099;\&#1044;&#1086;&#1082;&#1091;&#1084;&#1077;&#1085;&#1090;&#1086;&#1086;&#1073;&#1086;&#1088;&#1086;&#1090;\&#1040;&#1076;&#1084;&#1080;&#1085;&#1080;&#1089;&#1090;&#1088;&#1072;&#1094;&#1080;&#1103;\&#1048;&#1074;&#1072;&#1085;&#1077;&#1085;&#1082;&#1086;&#1074;&#1072;%20&#1052;.&#1040;\&#1053;&#1054;&#1056;&#1052;&#1040;&#1058;&#1048;&#1042;&#1050;&#1040;\&#1063;&#1072;&#1089;&#1090;&#1100;%202\&#1059;&#1052;&#1050;.doc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image" Target="media/image34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wmf"/><Relationship Id="rId29" Type="http://schemas.openxmlformats.org/officeDocument/2006/relationships/image" Target="media/image17.wmf"/><Relationship Id="rId41" Type="http://schemas.openxmlformats.org/officeDocument/2006/relationships/image" Target="media/image29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file:///\\169.254.20.233\&#1087;&#1088;&#1086;&#1075;&#1088;&#1072;&#1084;&#1084;&#1099;\&#1044;&#1086;&#1082;&#1091;&#1084;&#1077;&#1085;&#1090;&#1086;&#1086;&#1073;&#1086;&#1088;&#1086;&#1090;\&#1040;&#1076;&#1084;&#1080;&#1085;&#1080;&#1089;&#1090;&#1088;&#1072;&#1094;&#1080;&#1103;\&#1048;&#1074;&#1072;&#1085;&#1077;&#1085;&#1082;&#1086;&#1074;&#1072;%20&#1052;.&#1040;\&#1053;&#1054;&#1056;&#1052;&#1040;&#1058;&#1048;&#1042;&#1050;&#1040;\&#1063;&#1072;&#1089;&#1090;&#1100;%202\&#1059;&#1052;&#1050;.doc" TargetMode="External"/><Relationship Id="rId24" Type="http://schemas.openxmlformats.org/officeDocument/2006/relationships/image" Target="media/image12.png"/><Relationship Id="rId32" Type="http://schemas.openxmlformats.org/officeDocument/2006/relationships/image" Target="media/image20.wmf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image" Target="media/image33.png"/><Relationship Id="rId5" Type="http://schemas.openxmlformats.org/officeDocument/2006/relationships/webSettings" Target="webSettings.xml"/><Relationship Id="rId15" Type="http://schemas.openxmlformats.org/officeDocument/2006/relationships/image" Target="media/image3.wmf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4.png"/><Relationship Id="rId49" Type="http://schemas.openxmlformats.org/officeDocument/2006/relationships/footer" Target="footer1.xml"/><Relationship Id="rId10" Type="http://schemas.openxmlformats.org/officeDocument/2006/relationships/hyperlink" Target="file:///\\169.254.20.233\&#1087;&#1088;&#1086;&#1075;&#1088;&#1072;&#1084;&#1084;&#1099;\&#1044;&#1086;&#1082;&#1091;&#1084;&#1077;&#1085;&#1090;&#1086;&#1086;&#1073;&#1086;&#1088;&#1086;&#1090;\&#1040;&#1076;&#1084;&#1080;&#1085;&#1080;&#1089;&#1090;&#1088;&#1072;&#1094;&#1080;&#1103;\&#1048;&#1074;&#1072;&#1085;&#1077;&#1085;&#1082;&#1086;&#1074;&#1072;%20&#1052;.&#1040;\&#1053;&#1054;&#1056;&#1052;&#1040;&#1058;&#1048;&#1042;&#1050;&#1040;\&#1063;&#1072;&#1089;&#1090;&#1100;%202\&#1059;&#1052;&#1050;.doc" TargetMode="External"/><Relationship Id="rId19" Type="http://schemas.openxmlformats.org/officeDocument/2006/relationships/image" Target="media/image7.wmf"/><Relationship Id="rId31" Type="http://schemas.openxmlformats.org/officeDocument/2006/relationships/image" Target="media/image19.png"/><Relationship Id="rId44" Type="http://schemas.openxmlformats.org/officeDocument/2006/relationships/image" Target="media/image32.png"/><Relationship Id="rId52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hyperlink" Target="file:///\\169.254.20.233\&#1087;&#1088;&#1086;&#1075;&#1088;&#1072;&#1084;&#1084;&#1099;\&#1044;&#1086;&#1082;&#1091;&#1084;&#1077;&#1085;&#1090;&#1086;&#1086;&#1073;&#1086;&#1088;&#1086;&#1090;\&#1040;&#1076;&#1084;&#1080;&#1085;&#1080;&#1089;&#1090;&#1088;&#1072;&#1094;&#1080;&#1103;\&#1048;&#1074;&#1072;&#1085;&#1077;&#1085;&#1082;&#1086;&#1074;&#1072;%20&#1052;.&#1040;\&#1053;&#1054;&#1056;&#1052;&#1040;&#1058;&#1048;&#1042;&#1050;&#1040;\&#1063;&#1072;&#1089;&#1090;&#1100;%202\&#1059;&#1052;&#1050;.doc" TargetMode="External"/><Relationship Id="rId14" Type="http://schemas.openxmlformats.org/officeDocument/2006/relationships/image" Target="media/image2.png"/><Relationship Id="rId22" Type="http://schemas.openxmlformats.org/officeDocument/2006/relationships/image" Target="media/image10.wmf"/><Relationship Id="rId27" Type="http://schemas.openxmlformats.org/officeDocument/2006/relationships/image" Target="media/image15.png"/><Relationship Id="rId30" Type="http://schemas.openxmlformats.org/officeDocument/2006/relationships/image" Target="media/image18.wmf"/><Relationship Id="rId35" Type="http://schemas.openxmlformats.org/officeDocument/2006/relationships/image" Target="media/image23.png"/><Relationship Id="rId43" Type="http://schemas.openxmlformats.org/officeDocument/2006/relationships/image" Target="media/image31.png"/><Relationship Id="rId48" Type="http://schemas.openxmlformats.org/officeDocument/2006/relationships/image" Target="media/image36.png"/><Relationship Id="rId8" Type="http://schemas.openxmlformats.org/officeDocument/2006/relationships/hyperlink" Target="file:///\\169.254.20.233\&#1087;&#1088;&#1086;&#1075;&#1088;&#1072;&#1084;&#1084;&#1099;\&#1044;&#1086;&#1082;&#1091;&#1084;&#1077;&#1085;&#1090;&#1086;&#1086;&#1073;&#1086;&#1088;&#1086;&#1090;\&#1040;&#1076;&#1084;&#1080;&#1085;&#1080;&#1089;&#1090;&#1088;&#1072;&#1094;&#1080;&#1103;\&#1048;&#1074;&#1072;&#1085;&#1077;&#1085;&#1082;&#1086;&#1074;&#1072;%20&#1052;.&#1040;\&#1053;&#1054;&#1056;&#1052;&#1040;&#1058;&#1048;&#1042;&#1050;&#1040;\&#1063;&#1072;&#1089;&#1090;&#1100;%202\&#1059;&#1052;&#1050;.doc" TargetMode="External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597A0A-EA92-4638-B53D-09E223B129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26</Pages>
  <Words>3018</Words>
  <Characters>17203</Characters>
  <Application>Microsoft Office Word</Application>
  <DocSecurity>0</DocSecurity>
  <Lines>143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ssapo</Company>
  <LinksUpToDate>false</LinksUpToDate>
  <CharactersWithSpaces>20181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vs</dc:creator>
  <cp:lastModifiedBy>1</cp:lastModifiedBy>
  <cp:revision>6</cp:revision>
  <dcterms:created xsi:type="dcterms:W3CDTF">2017-02-23T21:48:00Z</dcterms:created>
  <dcterms:modified xsi:type="dcterms:W3CDTF">2017-04-17T13:37:00Z</dcterms:modified>
</cp:coreProperties>
</file>